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C5" w:rsidRPr="00AB20C5" w:rsidRDefault="00AB20C5" w:rsidP="00AB20C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B20C5">
        <w:rPr>
          <w:rFonts w:ascii="Times New Roman" w:eastAsia="Times New Roman" w:hAnsi="Times New Roman" w:cs="Times New Roman"/>
          <w:b/>
          <w:bCs/>
          <w:kern w:val="36"/>
          <w:sz w:val="48"/>
          <w:szCs w:val="48"/>
          <w:lang w:eastAsia="ru-RU"/>
        </w:rPr>
        <w:t>О Положении об уст</w:t>
      </w:r>
      <w:r>
        <w:rPr>
          <w:rFonts w:ascii="Times New Roman" w:eastAsia="Times New Roman" w:hAnsi="Times New Roman" w:cs="Times New Roman"/>
          <w:b/>
          <w:bCs/>
          <w:kern w:val="36"/>
          <w:sz w:val="48"/>
          <w:szCs w:val="48"/>
          <w:lang w:eastAsia="ru-RU"/>
        </w:rPr>
        <w:t>ановлении пожизненной ренты</w:t>
      </w: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СОВЕТ ДЕПУТАТОВ ГОРОДА НОВОСИБИРСКА</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РЕШЕНИЕ</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от 26 марта 2012 года N 565</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г. Новосибирск</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 xml:space="preserve">О Положении об установлении пожизненной ренты </w:t>
      </w:r>
    </w:p>
    <w:p w:rsid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 изменениями на 19 июня 2017 года)</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Документ с изменениями, внесенными:</w:t>
      </w:r>
    </w:p>
    <w:p w:rsidR="00AB20C5" w:rsidRDefault="00AB20C5" w:rsidP="00AB20C5">
      <w:pPr>
        <w:spacing w:after="0" w:line="240" w:lineRule="auto"/>
        <w:jc w:val="both"/>
        <w:rPr>
          <w:rFonts w:ascii="Times New Roman" w:eastAsia="Times New Roman" w:hAnsi="Times New Roman" w:cs="Times New Roman"/>
          <w:sz w:val="24"/>
          <w:szCs w:val="24"/>
          <w:lang w:eastAsia="ru-RU"/>
        </w:rPr>
      </w:pPr>
      <w:hyperlink r:id="rId4"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27.11.2013 N 992;</w:t>
        </w:r>
      </w:hyperlink>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решением Совета депутатов г. Новосибирска </w:t>
      </w:r>
      <w:hyperlink r:id="rId5" w:history="1">
        <w:r w:rsidRPr="00AB20C5">
          <w:rPr>
            <w:rFonts w:ascii="Times New Roman" w:eastAsia="Times New Roman" w:hAnsi="Times New Roman" w:cs="Times New Roman"/>
            <w:color w:val="0000FF"/>
            <w:sz w:val="24"/>
            <w:szCs w:val="24"/>
            <w:u w:val="single"/>
            <w:lang w:eastAsia="ru-RU"/>
          </w:rPr>
          <w:t>от 24.06.2015 N 1369</w:t>
        </w:r>
      </w:hyperlink>
      <w:r w:rsidRPr="00AB20C5">
        <w:rPr>
          <w:rFonts w:ascii="Times New Roman" w:eastAsia="Times New Roman" w:hAnsi="Times New Roman" w:cs="Times New Roman"/>
          <w:sz w:val="24"/>
          <w:szCs w:val="24"/>
          <w:lang w:eastAsia="ru-RU"/>
        </w:rPr>
        <w:t>;</w:t>
      </w:r>
    </w:p>
    <w:p w:rsidR="00AB20C5" w:rsidRDefault="00AB20C5" w:rsidP="00AB20C5">
      <w:pPr>
        <w:spacing w:after="0" w:line="240" w:lineRule="auto"/>
        <w:jc w:val="both"/>
        <w:rPr>
          <w:rFonts w:ascii="Times New Roman" w:eastAsia="Times New Roman" w:hAnsi="Times New Roman" w:cs="Times New Roman"/>
          <w:sz w:val="24"/>
          <w:szCs w:val="24"/>
          <w:lang w:eastAsia="ru-RU"/>
        </w:rPr>
      </w:pPr>
      <w:hyperlink r:id="rId6"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r w:rsidRPr="00AB20C5">
        <w:rPr>
          <w:rFonts w:ascii="Times New Roman" w:eastAsia="Times New Roman" w:hAnsi="Times New Roman" w:cs="Times New Roman"/>
          <w:sz w:val="24"/>
          <w:szCs w:val="24"/>
          <w:lang w:eastAsia="ru-RU"/>
        </w:rPr>
        <w:t xml:space="preserve"> </w:t>
      </w:r>
    </w:p>
    <w:p w:rsidR="00AB20C5" w:rsidRDefault="00AB20C5" w:rsidP="00AB20C5">
      <w:pPr>
        <w:spacing w:after="0" w:line="240" w:lineRule="auto"/>
        <w:jc w:val="both"/>
        <w:rPr>
          <w:rFonts w:ascii="Times New Roman" w:eastAsia="Times New Roman" w:hAnsi="Times New Roman" w:cs="Times New Roman"/>
          <w:sz w:val="24"/>
          <w:szCs w:val="24"/>
          <w:lang w:eastAsia="ru-RU"/>
        </w:rPr>
      </w:pPr>
      <w:hyperlink r:id="rId7"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19.06.2017 N 444</w:t>
        </w:r>
      </w:hyperlink>
    </w:p>
    <w:p w:rsidR="00AB20C5" w:rsidRDefault="00AB20C5" w:rsidP="00AB20C5">
      <w:pPr>
        <w:spacing w:after="0" w:line="240" w:lineRule="auto"/>
        <w:jc w:val="both"/>
        <w:rPr>
          <w:rFonts w:ascii="Times New Roman" w:eastAsia="Times New Roman" w:hAnsi="Times New Roman" w:cs="Times New Roman"/>
          <w:sz w:val="24"/>
          <w:szCs w:val="24"/>
          <w:lang w:eastAsia="ru-RU"/>
        </w:rPr>
      </w:pPr>
    </w:p>
    <w:p w:rsidR="00AB20C5" w:rsidRDefault="00AB20C5" w:rsidP="00AB20C5">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В соответствии с </w:t>
      </w:r>
      <w:hyperlink r:id="rId8" w:history="1">
        <w:r w:rsidRPr="00AB20C5">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AB20C5">
        <w:rPr>
          <w:rFonts w:ascii="Times New Roman" w:eastAsia="Times New Roman" w:hAnsi="Times New Roman" w:cs="Times New Roman"/>
          <w:sz w:val="24"/>
          <w:szCs w:val="24"/>
          <w:lang w:eastAsia="ru-RU"/>
        </w:rPr>
        <w:t xml:space="preserve">, Федеральным законом </w:t>
      </w:r>
      <w:hyperlink r:id="rId9" w:history="1">
        <w:r w:rsidRPr="00AB20C5">
          <w:rPr>
            <w:rFonts w:ascii="Times New Roman" w:eastAsia="Times New Roman" w:hAnsi="Times New Roman" w:cs="Times New Roman"/>
            <w:color w:val="0000FF"/>
            <w:sz w:val="24"/>
            <w:szCs w:val="24"/>
            <w:u w:val="single"/>
            <w:lang w:eastAsia="ru-RU"/>
          </w:rPr>
          <w:t>от 06.10.2003 N 131-ФЗ</w:t>
        </w:r>
      </w:hyperlink>
      <w:r w:rsidRPr="00AB20C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руководствуясь </w:t>
      </w:r>
      <w:hyperlink r:id="rId10" w:history="1">
        <w:r w:rsidRPr="00AB20C5">
          <w:rPr>
            <w:rFonts w:ascii="Times New Roman" w:eastAsia="Times New Roman" w:hAnsi="Times New Roman" w:cs="Times New Roman"/>
            <w:color w:val="0000FF"/>
            <w:sz w:val="24"/>
            <w:szCs w:val="24"/>
            <w:u w:val="single"/>
            <w:lang w:eastAsia="ru-RU"/>
          </w:rPr>
          <w:t>статьей 35 Устава города Новосибирска</w:t>
        </w:r>
      </w:hyperlink>
      <w:r w:rsidRPr="00AB20C5">
        <w:rPr>
          <w:rFonts w:ascii="Times New Roman" w:eastAsia="Times New Roman" w:hAnsi="Times New Roman" w:cs="Times New Roman"/>
          <w:sz w:val="24"/>
          <w:szCs w:val="24"/>
          <w:lang w:eastAsia="ru-RU"/>
        </w:rPr>
        <w:t xml:space="preserve">, Совет депутатов города Новосибирска (в редакции, введенной </w:t>
      </w:r>
      <w:hyperlink r:id="rId11"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24.06.2015 N 1369</w:t>
        </w:r>
      </w:hyperlink>
    </w:p>
    <w:p w:rsidR="00AB20C5" w:rsidRDefault="00AB20C5" w:rsidP="00AB20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решил:</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 Принять Положение об установлении </w:t>
      </w:r>
      <w:r>
        <w:rPr>
          <w:rFonts w:ascii="Times New Roman" w:eastAsia="Times New Roman" w:hAnsi="Times New Roman" w:cs="Times New Roman"/>
          <w:sz w:val="24"/>
          <w:szCs w:val="24"/>
          <w:lang w:eastAsia="ru-RU"/>
        </w:rPr>
        <w:t>пожизненной ренты (приложение).</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 Признать утратившими силу: </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городского Совета Новосибирска </w:t>
      </w:r>
      <w:hyperlink r:id="rId12" w:history="1">
        <w:r w:rsidRPr="00AB20C5">
          <w:rPr>
            <w:rFonts w:ascii="Times New Roman" w:eastAsia="Times New Roman" w:hAnsi="Times New Roman" w:cs="Times New Roman"/>
            <w:color w:val="0000FF"/>
            <w:sz w:val="24"/>
            <w:szCs w:val="24"/>
            <w:u w:val="single"/>
            <w:lang w:eastAsia="ru-RU"/>
          </w:rPr>
          <w:t>от 29.12.2003 N 340</w:t>
        </w:r>
      </w:hyperlink>
      <w:r w:rsidRPr="00AB20C5">
        <w:rPr>
          <w:rFonts w:ascii="Times New Roman" w:eastAsia="Times New Roman" w:hAnsi="Times New Roman" w:cs="Times New Roman"/>
          <w:sz w:val="24"/>
          <w:szCs w:val="24"/>
          <w:lang w:eastAsia="ru-RU"/>
        </w:rPr>
        <w:t xml:space="preserve"> «О Положении об установлении пожизненной ренты»;</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городского Совета Новосибирска </w:t>
      </w:r>
      <w:hyperlink r:id="rId13" w:history="1">
        <w:r w:rsidRPr="00AB20C5">
          <w:rPr>
            <w:rFonts w:ascii="Times New Roman" w:eastAsia="Times New Roman" w:hAnsi="Times New Roman" w:cs="Times New Roman"/>
            <w:color w:val="0000FF"/>
            <w:sz w:val="24"/>
            <w:szCs w:val="24"/>
            <w:u w:val="single"/>
            <w:lang w:eastAsia="ru-RU"/>
          </w:rPr>
          <w:t>от 20.01.2005 N 536</w:t>
        </w:r>
      </w:hyperlink>
      <w:r w:rsidRPr="00AB20C5">
        <w:rPr>
          <w:rFonts w:ascii="Times New Roman" w:eastAsia="Times New Roman" w:hAnsi="Times New Roman" w:cs="Times New Roman"/>
          <w:sz w:val="24"/>
          <w:szCs w:val="24"/>
          <w:lang w:eastAsia="ru-RU"/>
        </w:rPr>
        <w:t xml:space="preserve"> «О внесении изменений и дополнений в Положение об установлении пожизненной ренты, принятое решением городского Совета от 29.12.2003 N 340»;</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городского Совета Новосибирска </w:t>
      </w:r>
      <w:hyperlink r:id="rId14" w:history="1">
        <w:r w:rsidRPr="00AB20C5">
          <w:rPr>
            <w:rFonts w:ascii="Times New Roman" w:eastAsia="Times New Roman" w:hAnsi="Times New Roman" w:cs="Times New Roman"/>
            <w:color w:val="0000FF"/>
            <w:sz w:val="24"/>
            <w:szCs w:val="24"/>
            <w:u w:val="single"/>
            <w:lang w:eastAsia="ru-RU"/>
          </w:rPr>
          <w:t>от 01.02.2006 N 189</w:t>
        </w:r>
      </w:hyperlink>
      <w:r w:rsidRPr="00AB20C5">
        <w:rPr>
          <w:rFonts w:ascii="Times New Roman" w:eastAsia="Times New Roman" w:hAnsi="Times New Roman" w:cs="Times New Roman"/>
          <w:sz w:val="24"/>
          <w:szCs w:val="24"/>
          <w:lang w:eastAsia="ru-RU"/>
        </w:rPr>
        <w:t xml:space="preserve"> «О внесении изменений в Положение об установлении пожизненной ренты, принятое решением городского Совета от 29.12.2003 N 340»;</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городского Совета Новосибирска </w:t>
      </w:r>
      <w:hyperlink r:id="rId15" w:history="1">
        <w:r w:rsidRPr="00AB20C5">
          <w:rPr>
            <w:rFonts w:ascii="Times New Roman" w:eastAsia="Times New Roman" w:hAnsi="Times New Roman" w:cs="Times New Roman"/>
            <w:color w:val="0000FF"/>
            <w:sz w:val="24"/>
            <w:szCs w:val="24"/>
            <w:u w:val="single"/>
            <w:lang w:eastAsia="ru-RU"/>
          </w:rPr>
          <w:t>от 22.12.2006 N 468</w:t>
        </w:r>
      </w:hyperlink>
      <w:r w:rsidRPr="00AB20C5">
        <w:rPr>
          <w:rFonts w:ascii="Times New Roman" w:eastAsia="Times New Roman" w:hAnsi="Times New Roman" w:cs="Times New Roman"/>
          <w:sz w:val="24"/>
          <w:szCs w:val="24"/>
          <w:lang w:eastAsia="ru-RU"/>
        </w:rPr>
        <w:t xml:space="preserve"> «О внесении изменений в Положение об установлении пожизненной ренты, принятое решением городского Совета Новосибирска от 29.12.2003 N 340»;</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Совета депутатов города Новосибирска </w:t>
      </w:r>
      <w:hyperlink r:id="rId16" w:history="1">
        <w:r w:rsidRPr="00AB20C5">
          <w:rPr>
            <w:rFonts w:ascii="Times New Roman" w:eastAsia="Times New Roman" w:hAnsi="Times New Roman" w:cs="Times New Roman"/>
            <w:color w:val="0000FF"/>
            <w:sz w:val="24"/>
            <w:szCs w:val="24"/>
            <w:u w:val="single"/>
            <w:lang w:eastAsia="ru-RU"/>
          </w:rPr>
          <w:t>от 26.12.2007 N 859</w:t>
        </w:r>
      </w:hyperlink>
      <w:r w:rsidRPr="00AB20C5">
        <w:rPr>
          <w:rFonts w:ascii="Times New Roman" w:eastAsia="Times New Roman" w:hAnsi="Times New Roman" w:cs="Times New Roman"/>
          <w:sz w:val="24"/>
          <w:szCs w:val="24"/>
          <w:lang w:eastAsia="ru-RU"/>
        </w:rPr>
        <w:t xml:space="preserve"> «О внесении изменений в Положение об установлении пожизненной ренты, принятое решением городского Совета Новосибирска от 29.12.2003 N 340»;</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Совета депутатов города Новосибирска </w:t>
      </w:r>
      <w:hyperlink r:id="rId17" w:history="1">
        <w:r w:rsidRPr="00AB20C5">
          <w:rPr>
            <w:rFonts w:ascii="Times New Roman" w:eastAsia="Times New Roman" w:hAnsi="Times New Roman" w:cs="Times New Roman"/>
            <w:color w:val="0000FF"/>
            <w:sz w:val="24"/>
            <w:szCs w:val="24"/>
            <w:u w:val="single"/>
            <w:lang w:eastAsia="ru-RU"/>
          </w:rPr>
          <w:t>от 17.02.2009 N 1150</w:t>
        </w:r>
      </w:hyperlink>
      <w:r w:rsidRPr="00AB20C5">
        <w:rPr>
          <w:rFonts w:ascii="Times New Roman" w:eastAsia="Times New Roman" w:hAnsi="Times New Roman" w:cs="Times New Roman"/>
          <w:sz w:val="24"/>
          <w:szCs w:val="24"/>
          <w:lang w:eastAsia="ru-RU"/>
        </w:rPr>
        <w:t xml:space="preserve"> «О внесении изменений в Положение об установлении пожизненной ренты, принятое решением городского Совета Новосибирска от 29.12.2003 N 340»;</w:t>
      </w:r>
    </w:p>
    <w:p w:rsid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решение Совета депутатов города Новосибирска </w:t>
      </w:r>
      <w:hyperlink r:id="rId18" w:history="1">
        <w:r w:rsidRPr="00AB20C5">
          <w:rPr>
            <w:rFonts w:ascii="Times New Roman" w:eastAsia="Times New Roman" w:hAnsi="Times New Roman" w:cs="Times New Roman"/>
            <w:color w:val="0000FF"/>
            <w:sz w:val="24"/>
            <w:szCs w:val="24"/>
            <w:u w:val="single"/>
            <w:lang w:eastAsia="ru-RU"/>
          </w:rPr>
          <w:t>от 20.05.2009 N 1234</w:t>
        </w:r>
      </w:hyperlink>
      <w:r w:rsidRPr="00AB20C5">
        <w:rPr>
          <w:rFonts w:ascii="Times New Roman" w:eastAsia="Times New Roman" w:hAnsi="Times New Roman" w:cs="Times New Roman"/>
          <w:sz w:val="24"/>
          <w:szCs w:val="24"/>
          <w:lang w:eastAsia="ru-RU"/>
        </w:rPr>
        <w:t xml:space="preserve"> «О внесении изменений в Положение об установлении пожизненной ренты, принятое решением городского Совета Новосибирска от 29.12.2003 N 340»;</w:t>
      </w:r>
    </w:p>
    <w:p w:rsidR="00AB20C5" w:rsidRPr="00AB20C5" w:rsidRDefault="00AB20C5" w:rsidP="00AB20C5">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решение Совета депутатов города Новосибирска от 24.05.2011 N 385 «О внесении изменений в Положение об установлении пожизненной ренты, принятое решением городского Совета Новосибирска от 29.12.2003 N 340».</w:t>
      </w:r>
    </w:p>
    <w:p w:rsidR="00AB20C5" w:rsidRPr="00AB20C5" w:rsidRDefault="00AB20C5" w:rsidP="00AB2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 Решение вступает в силу на следующий день после его официального опубликования.</w:t>
      </w:r>
    </w:p>
    <w:p w:rsidR="00AB20C5" w:rsidRPr="00AB20C5" w:rsidRDefault="00AB20C5" w:rsidP="00AB2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 Контроль за исполнением решения возложить на постоянную комиссию Совета депутатов города Новосибирска по социальному развитию (Андрейченко А. В.).</w:t>
      </w:r>
    </w:p>
    <w:p w:rsidR="00AB20C5" w:rsidRPr="00AB20C5" w:rsidRDefault="00AB20C5" w:rsidP="00AB20C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Мэр города</w:t>
      </w:r>
      <w:r w:rsidRPr="00AB20C5">
        <w:rPr>
          <w:rFonts w:ascii="Times New Roman" w:eastAsia="Times New Roman" w:hAnsi="Times New Roman" w:cs="Times New Roman"/>
          <w:sz w:val="24"/>
          <w:szCs w:val="24"/>
          <w:lang w:eastAsia="ru-RU"/>
        </w:rPr>
        <w:br/>
        <w:t>В. Ф. Городецкий</w:t>
      </w:r>
    </w:p>
    <w:p w:rsidR="00C74199" w:rsidRDefault="00C74199" w:rsidP="00C74199">
      <w:pPr>
        <w:spacing w:after="0" w:line="240" w:lineRule="auto"/>
        <w:jc w:val="center"/>
        <w:outlineLvl w:val="1"/>
        <w:rPr>
          <w:rFonts w:ascii="Times New Roman" w:eastAsia="Times New Roman" w:hAnsi="Times New Roman" w:cs="Times New Roman"/>
          <w:b/>
          <w:bCs/>
          <w:sz w:val="36"/>
          <w:szCs w:val="36"/>
          <w:lang w:eastAsia="ru-RU"/>
        </w:rPr>
      </w:pPr>
    </w:p>
    <w:p w:rsidR="00C74199" w:rsidRDefault="00C74199" w:rsidP="00C74199">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ПОЛОЖЕНИЕ</w:t>
      </w:r>
    </w:p>
    <w:p w:rsidR="00AB20C5" w:rsidRPr="00AB20C5" w:rsidRDefault="00AB20C5" w:rsidP="00C74199">
      <w:pPr>
        <w:spacing w:after="0" w:line="240" w:lineRule="auto"/>
        <w:jc w:val="center"/>
        <w:outlineLvl w:val="1"/>
        <w:rPr>
          <w:rFonts w:ascii="Times New Roman" w:eastAsia="Times New Roman" w:hAnsi="Times New Roman" w:cs="Times New Roman"/>
          <w:b/>
          <w:bCs/>
          <w:sz w:val="36"/>
          <w:szCs w:val="36"/>
          <w:lang w:eastAsia="ru-RU"/>
        </w:rPr>
      </w:pPr>
      <w:r w:rsidRPr="00AB20C5">
        <w:rPr>
          <w:rFonts w:ascii="Times New Roman" w:eastAsia="Times New Roman" w:hAnsi="Times New Roman" w:cs="Times New Roman"/>
          <w:b/>
          <w:bCs/>
          <w:sz w:val="36"/>
          <w:szCs w:val="36"/>
          <w:lang w:eastAsia="ru-RU"/>
        </w:rPr>
        <w:t>об установлении пожизненной ренты</w:t>
      </w:r>
    </w:p>
    <w:p w:rsidR="00AB20C5" w:rsidRPr="00AB20C5" w:rsidRDefault="00AB20C5" w:rsidP="00AB20C5">
      <w:pPr>
        <w:spacing w:before="100" w:beforeAutospacing="1" w:after="240" w:line="240" w:lineRule="auto"/>
        <w:jc w:val="right"/>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br/>
        <w:t>Приложение</w:t>
      </w:r>
      <w:r w:rsidRPr="00AB20C5">
        <w:rPr>
          <w:rFonts w:ascii="Times New Roman" w:eastAsia="Times New Roman" w:hAnsi="Times New Roman" w:cs="Times New Roman"/>
          <w:sz w:val="24"/>
          <w:szCs w:val="24"/>
          <w:lang w:eastAsia="ru-RU"/>
        </w:rPr>
        <w:br/>
        <w:t>к решению Совета депутатов</w:t>
      </w:r>
      <w:r w:rsidRPr="00AB20C5">
        <w:rPr>
          <w:rFonts w:ascii="Times New Roman" w:eastAsia="Times New Roman" w:hAnsi="Times New Roman" w:cs="Times New Roman"/>
          <w:sz w:val="24"/>
          <w:szCs w:val="24"/>
          <w:lang w:eastAsia="ru-RU"/>
        </w:rPr>
        <w:br/>
        <w:t>города Новосибирска</w:t>
      </w:r>
      <w:r w:rsidRPr="00AB20C5">
        <w:rPr>
          <w:rFonts w:ascii="Times New Roman" w:eastAsia="Times New Roman" w:hAnsi="Times New Roman" w:cs="Times New Roman"/>
          <w:sz w:val="24"/>
          <w:szCs w:val="24"/>
          <w:lang w:eastAsia="ru-RU"/>
        </w:rPr>
        <w:br/>
        <w:t>от 26.03.2012 N 565</w:t>
      </w:r>
      <w:r w:rsidRPr="00AB20C5">
        <w:rPr>
          <w:rFonts w:ascii="Times New Roman" w:eastAsia="Times New Roman" w:hAnsi="Times New Roman" w:cs="Times New Roman"/>
          <w:sz w:val="24"/>
          <w:szCs w:val="24"/>
          <w:lang w:eastAsia="ru-RU"/>
        </w:rPr>
        <w:br/>
        <w:t>(</w:t>
      </w:r>
      <w:proofErr w:type="gramStart"/>
      <w:r w:rsidRPr="00AB20C5">
        <w:rPr>
          <w:rFonts w:ascii="Times New Roman" w:eastAsia="Times New Roman" w:hAnsi="Times New Roman" w:cs="Times New Roman"/>
          <w:sz w:val="24"/>
          <w:szCs w:val="24"/>
          <w:lang w:eastAsia="ru-RU"/>
        </w:rPr>
        <w:t>В</w:t>
      </w:r>
      <w:proofErr w:type="gramEnd"/>
      <w:r w:rsidRPr="00AB20C5">
        <w:rPr>
          <w:rFonts w:ascii="Times New Roman" w:eastAsia="Times New Roman" w:hAnsi="Times New Roman" w:cs="Times New Roman"/>
          <w:sz w:val="24"/>
          <w:szCs w:val="24"/>
          <w:lang w:eastAsia="ru-RU"/>
        </w:rPr>
        <w:t xml:space="preserve"> редакции, введенной</w:t>
      </w:r>
      <w:r w:rsidRPr="00AB20C5">
        <w:rPr>
          <w:rFonts w:ascii="Times New Roman" w:eastAsia="Times New Roman" w:hAnsi="Times New Roman" w:cs="Times New Roman"/>
          <w:sz w:val="24"/>
          <w:szCs w:val="24"/>
          <w:lang w:eastAsia="ru-RU"/>
        </w:rPr>
        <w:br/>
      </w:r>
      <w:hyperlink r:id="rId19" w:history="1">
        <w:r w:rsidRPr="00AB20C5">
          <w:rPr>
            <w:rFonts w:ascii="Times New Roman" w:eastAsia="Times New Roman" w:hAnsi="Times New Roman" w:cs="Times New Roman"/>
            <w:color w:val="0000FF"/>
            <w:sz w:val="24"/>
            <w:szCs w:val="24"/>
            <w:u w:val="single"/>
            <w:lang w:eastAsia="ru-RU"/>
          </w:rPr>
          <w:t>решением Совета депутатов</w:t>
        </w:r>
        <w:r w:rsidRPr="00AB20C5">
          <w:rPr>
            <w:rFonts w:ascii="Times New Roman" w:eastAsia="Times New Roman" w:hAnsi="Times New Roman" w:cs="Times New Roman"/>
            <w:color w:val="0000FF"/>
            <w:sz w:val="24"/>
            <w:szCs w:val="24"/>
            <w:u w:val="single"/>
            <w:lang w:eastAsia="ru-RU"/>
          </w:rPr>
          <w:br/>
          <w:t>г. Новосибирска от 19.06.2017 N 444</w:t>
        </w:r>
      </w:hyperlink>
      <w:hyperlink r:id="rId20" w:history="1">
        <w:r w:rsidRPr="00AB20C5">
          <w:rPr>
            <w:rFonts w:ascii="Times New Roman" w:eastAsia="Times New Roman" w:hAnsi="Times New Roman" w:cs="Times New Roman"/>
            <w:color w:val="0000FF"/>
            <w:sz w:val="24"/>
            <w:szCs w:val="24"/>
            <w:u w:val="single"/>
            <w:lang w:eastAsia="ru-RU"/>
          </w:rPr>
          <w:t>,</w:t>
        </w:r>
      </w:hyperlink>
    </w:p>
    <w:p w:rsidR="00AB20C5" w:rsidRPr="00AB20C5" w:rsidRDefault="00AB20C5" w:rsidP="00C74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ПОЛОЖЕНИЕ</w:t>
      </w:r>
      <w:r w:rsidRPr="00AB20C5">
        <w:rPr>
          <w:rFonts w:ascii="Times New Roman" w:eastAsia="Times New Roman" w:hAnsi="Times New Roman" w:cs="Times New Roman"/>
          <w:sz w:val="24"/>
          <w:szCs w:val="24"/>
          <w:lang w:eastAsia="ru-RU"/>
        </w:rPr>
        <w:br/>
        <w:t>об установлении пожизненной ренты</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 xml:space="preserve">1. Общие положения </w:t>
      </w:r>
    </w:p>
    <w:p w:rsidR="00C74199" w:rsidRDefault="00AB20C5" w:rsidP="00C7419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1.1. Положение об установлении пожизненной ренты (далее - Положение) разработано в соответствии с </w:t>
      </w:r>
      <w:hyperlink r:id="rId21" w:history="1">
        <w:r w:rsidRPr="00AB20C5">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AB20C5">
        <w:rPr>
          <w:rFonts w:ascii="Times New Roman" w:eastAsia="Times New Roman" w:hAnsi="Times New Roman" w:cs="Times New Roman"/>
          <w:sz w:val="24"/>
          <w:szCs w:val="24"/>
          <w:lang w:eastAsia="ru-RU"/>
        </w:rPr>
        <w:t xml:space="preserve">, Федеральным законом </w:t>
      </w:r>
      <w:hyperlink r:id="rId22" w:history="1">
        <w:r w:rsidRPr="00AB20C5">
          <w:rPr>
            <w:rFonts w:ascii="Times New Roman" w:eastAsia="Times New Roman" w:hAnsi="Times New Roman" w:cs="Times New Roman"/>
            <w:color w:val="0000FF"/>
            <w:sz w:val="24"/>
            <w:szCs w:val="24"/>
            <w:u w:val="single"/>
            <w:lang w:eastAsia="ru-RU"/>
          </w:rPr>
          <w:t>от 06.10.2003 N 131-ФЗ</w:t>
        </w:r>
      </w:hyperlink>
      <w:r w:rsidRPr="00AB20C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Уставом города Новосибирска, решением Совета депутатов города Новосибирска </w:t>
      </w:r>
      <w:hyperlink r:id="rId23" w:history="1">
        <w:r w:rsidRPr="00AB20C5">
          <w:rPr>
            <w:rFonts w:ascii="Times New Roman" w:eastAsia="Times New Roman" w:hAnsi="Times New Roman" w:cs="Times New Roman"/>
            <w:color w:val="0000FF"/>
            <w:sz w:val="24"/>
            <w:szCs w:val="24"/>
            <w:u w:val="single"/>
            <w:lang w:eastAsia="ru-RU"/>
          </w:rPr>
          <w:t>от 26.11.2008 N 1092</w:t>
        </w:r>
      </w:hyperlink>
      <w:r w:rsidRPr="00AB20C5">
        <w:rPr>
          <w:rFonts w:ascii="Times New Roman" w:eastAsia="Times New Roman" w:hAnsi="Times New Roman" w:cs="Times New Roman"/>
          <w:sz w:val="24"/>
          <w:szCs w:val="24"/>
          <w:lang w:eastAsia="ru-RU"/>
        </w:rPr>
        <w:t xml:space="preserve"> «О Порядке управления и распоряжения имуществом муниципальной казны города Новосибирска». (Пункт в редакции, введенной </w:t>
      </w:r>
      <w:hyperlink r:id="rId24"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24.06.2015 N 1369</w:t>
        </w:r>
      </w:hyperlink>
    </w:p>
    <w:p w:rsidR="00AB20C5" w:rsidRPr="00AB20C5" w:rsidRDefault="00AB20C5" w:rsidP="00C7419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1.2. Положение определяет основания и условия установления и выплаты пожизненной ренты, процедуру заключения договора пожизненной ренты, включения жилых помещений в состав имущества муниципальной казны города Новосибирска, дополнительные гарантии получателям пожизненной ренты.</w:t>
      </w:r>
    </w:p>
    <w:p w:rsidR="00AB20C5" w:rsidRPr="00AB20C5" w:rsidRDefault="00AB20C5" w:rsidP="00C74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 Основания и условия установления и выплаты</w:t>
      </w:r>
      <w:r w:rsidRPr="00AB20C5">
        <w:rPr>
          <w:rFonts w:ascii="Times New Roman" w:eastAsia="Times New Roman" w:hAnsi="Times New Roman" w:cs="Times New Roman"/>
          <w:sz w:val="24"/>
          <w:szCs w:val="24"/>
          <w:lang w:eastAsia="ru-RU"/>
        </w:rPr>
        <w:br/>
        <w:t xml:space="preserve">пожизненной ренты </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2.1. Основанием установления пожизненной ренты является договор пожизненной ренты, по которому гражданин бесплатно передает в муниципальную собственность города Новосибирска принадлежащее ему на праве собственности жилое помещение, а мэрия города Новосибирска (плательщик пожизненной ренты) обязуется в обмен на полученное в муниципальную собственность города Новосибирска жилое помещение периодически выплачивать ему или другому указанному им гражданину (получателю пожизненной ренты) </w:t>
      </w:r>
      <w:r w:rsidRPr="00AB20C5">
        <w:rPr>
          <w:rFonts w:ascii="Times New Roman" w:eastAsia="Times New Roman" w:hAnsi="Times New Roman" w:cs="Times New Roman"/>
          <w:sz w:val="24"/>
          <w:szCs w:val="24"/>
          <w:lang w:eastAsia="ru-RU"/>
        </w:rPr>
        <w:lastRenderedPageBreak/>
        <w:t>пожизненную ренту в течение его жизни в виде определенной денежной суммы, а также предоставлять дополнительные гарантии, предусмотренные разделом 5 Положения.</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 Пожизненная рента устанавливается на период жизни гражданина, передающего жилое помещение под выплату пожизненной ренты, либо на период жизни другого указанного им гражданина в случае если указанные граждане:</w:t>
      </w:r>
    </w:p>
    <w:p w:rsidR="00AB20C5" w:rsidRPr="00AB20C5"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достигли 70-летнего возраста; (абзац в редакции, введенной </w:t>
      </w:r>
      <w:hyperlink r:id="rId25"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26" w:history="1">
        <w:r w:rsidRPr="00AB20C5">
          <w:rPr>
            <w:rFonts w:ascii="Times New Roman" w:eastAsia="Times New Roman" w:hAnsi="Times New Roman" w:cs="Times New Roman"/>
            <w:color w:val="0000FF"/>
            <w:sz w:val="24"/>
            <w:szCs w:val="24"/>
            <w:u w:val="single"/>
            <w:lang w:eastAsia="ru-RU"/>
          </w:rPr>
          <w:t>,</w:t>
        </w:r>
      </w:hyperlink>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достигли 65-летнего возраста, являются инвалидами I группы. (Абзац в редакции, введенной </w:t>
      </w:r>
      <w:hyperlink r:id="rId27"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28" w:history="1">
        <w:r w:rsidRPr="00AB20C5">
          <w:rPr>
            <w:rFonts w:ascii="Times New Roman" w:eastAsia="Times New Roman" w:hAnsi="Times New Roman" w:cs="Times New Roman"/>
            <w:color w:val="0000FF"/>
            <w:sz w:val="24"/>
            <w:szCs w:val="24"/>
            <w:u w:val="single"/>
            <w:lang w:eastAsia="ru-RU"/>
          </w:rPr>
          <w:t>,</w:t>
        </w:r>
      </w:hyperlink>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2.3. Жилое помещение, передаваемое в муниципальную собственность города Новосибирска по договору пожизненной ренты (далее - жилое помещение), должно быть свободным от прав третьих лиц, пригодным для проживания и находиться в состоянии, отвечающем требованиям пожарной безопасности, санитарно-гигиеническим, экологическим и иным требованиям.</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2.4. При установлении пожизненной ренты получатель пожизненной ренты: </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использует жилое помещение по назначению и в пределах, которые установлены </w:t>
      </w:r>
      <w:hyperlink r:id="rId29" w:history="1">
        <w:r w:rsidRPr="00AB20C5">
          <w:rPr>
            <w:rFonts w:ascii="Times New Roman" w:eastAsia="Times New Roman" w:hAnsi="Times New Roman" w:cs="Times New Roman"/>
            <w:color w:val="0000FF"/>
            <w:sz w:val="24"/>
            <w:szCs w:val="24"/>
            <w:u w:val="single"/>
            <w:lang w:eastAsia="ru-RU"/>
          </w:rPr>
          <w:t>Жилищным кодексом Российской Федерации</w:t>
        </w:r>
      </w:hyperlink>
      <w:r w:rsidRPr="00AB20C5">
        <w:rPr>
          <w:rFonts w:ascii="Times New Roman" w:eastAsia="Times New Roman" w:hAnsi="Times New Roman" w:cs="Times New Roman"/>
          <w:sz w:val="24"/>
          <w:szCs w:val="24"/>
          <w:lang w:eastAsia="ru-RU"/>
        </w:rPr>
        <w:t>;</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обеспечивает сохранность жилого помещения, поддерживает в исправном состоянии санитарно-техническое и иное оборудование, находящееся в жилом помещении, а при обнаружении неисправностей жилого помещения или санитарно-технического и иного оборудования, находящегося в нем, немедленно принимает возможные меры к их устранению;</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содержит жилое помещение в чистоте и порядке;</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своевременно вносит плату за жилое помещение и коммунальные услуги;</w:t>
      </w:r>
    </w:p>
    <w:p w:rsidR="00873D6F" w:rsidRDefault="00873D6F"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 </w:t>
      </w:r>
      <w:r w:rsidR="00AB20C5" w:rsidRPr="00AB20C5">
        <w:rPr>
          <w:rFonts w:ascii="Times New Roman" w:eastAsia="Times New Roman" w:hAnsi="Times New Roman" w:cs="Times New Roman"/>
          <w:sz w:val="24"/>
          <w:szCs w:val="24"/>
          <w:lang w:eastAsia="ru-RU"/>
        </w:rPr>
        <w:t>допускает в заранее согласованное время в занимаемое жилое помещение работников мэрии города Новосибирска или уполномоченных ею лиц для предоставления дополнительных гарантий, предусмотренных разделом 5 Положения, для осмотра технического и санитарного состояния жилого помещения, санитарно-технического и иного оборудования, находящегося в нем, выполнения необходимых ремонтных работ, а для ликвидации аварий - в любое время.</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2.5. Размер пожизненной ренты устанавливается в договоре пожизненной ренты в порядке, предусмотренном пунктом 2.7 Положения. (Пункт в редакции, введенной </w:t>
      </w:r>
      <w:hyperlink r:id="rId30"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31" w:history="1">
        <w:r w:rsidRPr="00AB20C5">
          <w:rPr>
            <w:rFonts w:ascii="Times New Roman" w:eastAsia="Times New Roman" w:hAnsi="Times New Roman" w:cs="Times New Roman"/>
            <w:color w:val="0000FF"/>
            <w:sz w:val="24"/>
            <w:szCs w:val="24"/>
            <w:u w:val="single"/>
            <w:lang w:eastAsia="ru-RU"/>
          </w:rPr>
          <w:t>,</w:t>
        </w:r>
      </w:hyperlink>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2.6. Размер пожизненной ренты в расчете на месяц должен быть не менее установленной Губернатором Новосибирской области величины прожиточного минимума на душу населения в Новосибирской области (далее - прожиточный минимум). (Пункт в редакции, введенной </w:t>
      </w:r>
      <w:hyperlink r:id="rId32"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33" w:history="1">
        <w:r w:rsidRPr="00AB20C5">
          <w:rPr>
            <w:rFonts w:ascii="Times New Roman" w:eastAsia="Times New Roman" w:hAnsi="Times New Roman" w:cs="Times New Roman"/>
            <w:color w:val="0000FF"/>
            <w:sz w:val="24"/>
            <w:szCs w:val="24"/>
            <w:u w:val="single"/>
            <w:lang w:eastAsia="ru-RU"/>
          </w:rPr>
          <w:t>,</w:t>
        </w:r>
      </w:hyperlink>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2.7. Расчет размера пожизненной ренты для установления в договоре пожизненной ренты производится городской комиссией по рассмотрению заявлений граждан пожилого возраста и инвалидов о заключении договора пожизненной ренты (далее - городская комиссия), персональный состав и положение о которой утверждаются правовым актом мэрии города Новосибирска, по следующей формуле:</w:t>
      </w:r>
    </w:p>
    <w:p w:rsidR="00873D6F" w:rsidRDefault="00873D6F" w:rsidP="00873D6F">
      <w:pPr>
        <w:spacing w:after="0" w:line="240" w:lineRule="auto"/>
        <w:jc w:val="both"/>
        <w:rPr>
          <w:rFonts w:ascii="Times New Roman" w:eastAsia="Times New Roman" w:hAnsi="Times New Roman" w:cs="Times New Roman"/>
          <w:sz w:val="24"/>
          <w:szCs w:val="24"/>
          <w:lang w:eastAsia="ru-RU"/>
        </w:rPr>
      </w:pP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Р = ВП x К1 x К2 x К3 x К4 x К5 x К6 x К7,</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где:</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Р - размер пожизненной ренты;</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ВП - величина прожиточного минимума; </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К1 - коэффициент года постройки жилого дома;</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К2 - коэффициент материала стен;</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К3 - коэффициент степени благоустройства;</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К4 - коэффициент удаленности от станций метрополитена;</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К5 - коэффициент факторов окружающей среды;</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К6 - коэффициент планировки жилого помещения;</w:t>
      </w:r>
    </w:p>
    <w:p w:rsidR="00873D6F" w:rsidRDefault="00AB20C5" w:rsidP="00873D6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К7 - коэффициент площади жилого помещения.</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 xml:space="preserve">Значения коэффициентов, учитывающих качество жилого помещения, предусмотрены приложением 1 к Положению. (Пункт в редакции, введенной </w:t>
      </w:r>
      <w:hyperlink r:id="rId34"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35" w:history="1">
        <w:r w:rsidRPr="00AB20C5">
          <w:rPr>
            <w:rFonts w:ascii="Times New Roman" w:eastAsia="Times New Roman" w:hAnsi="Times New Roman" w:cs="Times New Roman"/>
            <w:color w:val="0000FF"/>
            <w:sz w:val="24"/>
            <w:szCs w:val="24"/>
            <w:u w:val="single"/>
            <w:lang w:eastAsia="ru-RU"/>
          </w:rPr>
          <w:t>,</w:t>
        </w:r>
      </w:hyperlink>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2.8. Размер пожизненной ренты, установленный договором пожизненной ренты, подлежит увеличению с учетом роста величины прожиточного минимума. </w:t>
      </w:r>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Размер пожизненной ренты увеличивается с первого числа месяца, в котором произошло увеличение прожиточного минимума, о чем плательщик пожизненной ренты в течение 30 дней со дня увеличения прожиточного минимума уведомляет получателя пожизненной ренты любыми доступными средствами связи, позволяющими контролировать получение информации получателем пожизненной ренты. (Пункт в редакции, введенной </w:t>
      </w:r>
      <w:hyperlink r:id="rId36"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37" w:history="1">
        <w:r w:rsidRPr="00AB20C5">
          <w:rPr>
            <w:rFonts w:ascii="Times New Roman" w:eastAsia="Times New Roman" w:hAnsi="Times New Roman" w:cs="Times New Roman"/>
            <w:color w:val="0000FF"/>
            <w:sz w:val="24"/>
            <w:szCs w:val="24"/>
            <w:u w:val="single"/>
            <w:lang w:eastAsia="ru-RU"/>
          </w:rPr>
          <w:t>,</w:t>
        </w:r>
      </w:hyperlink>
    </w:p>
    <w:p w:rsidR="00873D6F"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2.9. Пожизненная рента выплачивается получателю пожизненной ренты ежемесячно в течение его жизни за истекший календарный месяц не позднее 10 числа следующего месяца путем перечисления денежных средств на счет получателя пожизненной ренты в кредитной организации.</w:t>
      </w:r>
    </w:p>
    <w:p w:rsidR="00AB20C5" w:rsidRPr="00AB20C5" w:rsidRDefault="00AB20C5" w:rsidP="00873D6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Первая выплата пожизненной ренты производится по истечении первого календарного месяца, следующего за месяцем вступления в силу договора пожизненной ренты.</w:t>
      </w: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 Заключение договора пожизненной ренты</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3.1. Гражданин, заинтересованный в заключении договора пожизненной ренты (далее - заявитель), обращается в департамент по социальной политике мэрии города Новосибирска (далее - департамент) с заявлением о заключении договора пожизненной ренты (в случае заключения указанного договора в пользу третьего лица в заявлении указывается гражданин, в пользу которого заявитель намерен заключить договор пожизненной ренты). (Абзац в редакции, введенной </w:t>
      </w:r>
      <w:hyperlink r:id="rId38"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39"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 заявлением представляются следующие документы:</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документ, удостоверяющий личность заявителя;</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(Абзац в редакции, введенной </w:t>
      </w:r>
      <w:hyperlink r:id="rId40"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41" w:history="1">
        <w:r w:rsidRPr="00AB20C5">
          <w:rPr>
            <w:rFonts w:ascii="Times New Roman" w:eastAsia="Times New Roman" w:hAnsi="Times New Roman" w:cs="Times New Roman"/>
            <w:color w:val="0000FF"/>
            <w:sz w:val="24"/>
            <w:szCs w:val="24"/>
            <w:u w:val="single"/>
            <w:lang w:eastAsia="ru-RU"/>
          </w:rPr>
          <w:t>предыдущую редакцию</w:t>
        </w:r>
      </w:hyperlink>
      <w:r w:rsidR="00727CC3">
        <w:rPr>
          <w:rFonts w:ascii="Times New Roman" w:eastAsia="Times New Roman" w:hAnsi="Times New Roman" w:cs="Times New Roman"/>
          <w:sz w:val="24"/>
          <w:szCs w:val="24"/>
          <w:lang w:eastAsia="ru-RU"/>
        </w:rPr>
        <w:t>)</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выписка из домовой книги по месту нахождения жилого помещения и документ о наличии (отсутствии) задолженности по оплате жилого помещения и коммунальных услуг;</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документы, подтверждающие регистрацию по месту жительства или по месту пребывания заявителя (в случае если заявитель не проживает в жилом помещении);</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выписка из Единого государственного реестра недвижимости о правах на жилое помещение;(Абзац в редакции, введенной </w:t>
      </w:r>
      <w:hyperlink r:id="rId42"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19.06.2017 N 444</w:t>
        </w:r>
      </w:hyperlink>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правоустанавливающие документы на жилое помещение;</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сведения о жилом помещении, полученные от организации (органа) по государственному техническому учету и (или) технической инвентаризации объектов капитального строительства;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разрешение, выдаваемое органом опеки и попечительства в соответствии с законодательством Российской Федерации об опеке и попечительстве (в случае если собственником жилого помещения является недееспособный гражданин);</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медицинское заключение о состоянии здоровья </w:t>
      </w:r>
      <w:proofErr w:type="gramStart"/>
      <w:r w:rsidRPr="00AB20C5">
        <w:rPr>
          <w:rFonts w:ascii="Times New Roman" w:eastAsia="Times New Roman" w:hAnsi="Times New Roman" w:cs="Times New Roman"/>
          <w:sz w:val="24"/>
          <w:szCs w:val="24"/>
          <w:lang w:eastAsia="ru-RU"/>
        </w:rPr>
        <w:t>заявителя;</w:t>
      </w:r>
      <w:r w:rsidRPr="00AB20C5">
        <w:rPr>
          <w:rFonts w:ascii="Times New Roman" w:eastAsia="Times New Roman" w:hAnsi="Times New Roman" w:cs="Times New Roman"/>
          <w:sz w:val="24"/>
          <w:szCs w:val="24"/>
          <w:lang w:eastAsia="ru-RU"/>
        </w:rPr>
        <w:br/>
        <w:t>справка</w:t>
      </w:r>
      <w:proofErr w:type="gramEnd"/>
      <w:r w:rsidRPr="00AB20C5">
        <w:rPr>
          <w:rFonts w:ascii="Times New Roman" w:eastAsia="Times New Roman" w:hAnsi="Times New Roman" w:cs="Times New Roman"/>
          <w:sz w:val="24"/>
          <w:szCs w:val="24"/>
          <w:lang w:eastAsia="ru-RU"/>
        </w:rPr>
        <w:t xml:space="preserve">, подтверждающая факт установления инвалидности, выданная федеральным государственным учреждением медико-социальной экспертизы, в отношении заявителя (в случае если заявитель является инвалидом I группы);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 Абзац признан утратившим силу </w:t>
      </w:r>
      <w:hyperlink r:id="rId43"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44" w:history="1">
        <w:r w:rsidRPr="00AB20C5">
          <w:rPr>
            <w:rFonts w:ascii="Times New Roman" w:eastAsia="Times New Roman" w:hAnsi="Times New Roman" w:cs="Times New Roman"/>
            <w:color w:val="0000FF"/>
            <w:sz w:val="24"/>
            <w:szCs w:val="24"/>
            <w:u w:val="single"/>
            <w:lang w:eastAsia="ru-RU"/>
          </w:rPr>
          <w:t>,</w:t>
        </w:r>
      </w:hyperlink>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 xml:space="preserve">- Абзац утратил силу - </w:t>
      </w:r>
      <w:hyperlink r:id="rId45" w:history="1">
        <w:r w:rsidRPr="00AB20C5">
          <w:rPr>
            <w:rFonts w:ascii="Times New Roman" w:eastAsia="Times New Roman" w:hAnsi="Times New Roman" w:cs="Times New Roman"/>
            <w:color w:val="0000FF"/>
            <w:sz w:val="24"/>
            <w:szCs w:val="24"/>
            <w:u w:val="single"/>
            <w:lang w:eastAsia="ru-RU"/>
          </w:rPr>
          <w:t>решение Совета депутатов г. Новосибирска от 24.06.2015 N 1369</w:t>
        </w:r>
      </w:hyperlink>
      <w:r w:rsidRPr="00AB20C5">
        <w:rPr>
          <w:rFonts w:ascii="Times New Roman" w:eastAsia="Times New Roman" w:hAnsi="Times New Roman" w:cs="Times New Roman"/>
          <w:sz w:val="24"/>
          <w:szCs w:val="24"/>
          <w:lang w:eastAsia="ru-RU"/>
        </w:rPr>
        <w:t>.</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В случае если заявитель намерен заключить договор пожизненной ренты в пользу другого указанного им гражданина, заявление также подписывается указанным заявителем гражданином. Документы, предусмотренные абзацами третьим, четвертым, шестым, одиннадцатым настоящего пункта, представляются как в отношении заявителя, так и в отношении указанного им гражданина, а документы, предусмотренные абзацами двенадцатым - пятнадцатым настоящего пункта, - только в отношении указанного заявителем гражданина.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3.2. Департамент в течение одного рабочего дня со дня регистрации документов, предусмотренных пунктом 3.1 Положения, направляет их на рассмотрение в городскую комиссию. (Пункт в редакции, введенной </w:t>
      </w:r>
      <w:hyperlink r:id="rId46"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47"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3.3. Отказ в заключении договора пожизненной ренты допускается по следующим основаниям:</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несоответствие представленных документов требованиям, предусмотренным Положения;</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представление документов, содержащих недостоверные сведения;</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наличие ограничений (обременений) права собственности на жилое помещение;</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предполагаемый получатель пожизненной ренты не относится к числу граждан, указанных в пункте 2.2 Положения, либо является </w:t>
      </w:r>
      <w:proofErr w:type="spellStart"/>
      <w:r w:rsidRPr="00AB20C5">
        <w:rPr>
          <w:rFonts w:ascii="Times New Roman" w:eastAsia="Times New Roman" w:hAnsi="Times New Roman" w:cs="Times New Roman"/>
          <w:sz w:val="24"/>
          <w:szCs w:val="24"/>
          <w:lang w:eastAsia="ru-RU"/>
        </w:rPr>
        <w:t>бактерио</w:t>
      </w:r>
      <w:proofErr w:type="spellEnd"/>
      <w:r w:rsidRPr="00AB20C5">
        <w:rPr>
          <w:rFonts w:ascii="Times New Roman" w:eastAsia="Times New Roman" w:hAnsi="Times New Roman" w:cs="Times New Roman"/>
          <w:sz w:val="24"/>
          <w:szCs w:val="24"/>
          <w:lang w:eastAsia="ru-RU"/>
        </w:rPr>
        <w:t>- и вирусоносителем, либо имеет хронический алкоголизм, карантинные инфекционные заболевания, активную форму туберкулеза, тяжелые психические расстройства, венерические и другие заболевания, требующие лечения в специализированных учреждениях здравоохранения;</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неявка заявителя для подписания договора пожизненной ренты без уважительной причины в течение трех дней со дня, указанного в извещении о месте и времени подписания договора пожизненной ренты, предусмотренного пунктом 3.5 Положения.</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3.4. Городская комиссия в течение 10 дней со дня регистрации документов, направленных департаментом, рассматривает их и принимает решение о заключении договора пожизненной ренты с указанием размера пожизненной ренты либо об отказе в заключении договора пожизненной ренты с указанием основания отказа. (Пункт в редакции, введенной </w:t>
      </w:r>
      <w:hyperlink r:id="rId48"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49"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3.5. При принятии городской комиссией решения о заключении договора пожизненной ренты департамент в течение 15 дней со дня его принятия осуществляет подготовку документов, необходимых для заключения договора пожизненной ренты, получает отчет независимого оценщика об определении рыночной стоимости жилого помещения и извещает заявителя о месте и времени подписания договора пожизненной ренты.</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3.6. Договор пожизненной ренты заключается в соответствии с примерной формой договора пожизненной ренты, предусмотренной приложением 2 к Положению, с учетом особенностей, установленных </w:t>
      </w:r>
      <w:hyperlink r:id="rId50" w:history="1">
        <w:r w:rsidRPr="00AB20C5">
          <w:rPr>
            <w:rFonts w:ascii="Times New Roman" w:eastAsia="Times New Roman" w:hAnsi="Times New Roman" w:cs="Times New Roman"/>
            <w:color w:val="0000FF"/>
            <w:sz w:val="24"/>
            <w:szCs w:val="24"/>
            <w:u w:val="single"/>
            <w:lang w:eastAsia="ru-RU"/>
          </w:rPr>
          <w:t>статьей 596 Гражданского кодекса Российской Федерации</w:t>
        </w:r>
      </w:hyperlink>
      <w:r w:rsidRPr="00AB20C5">
        <w:rPr>
          <w:rFonts w:ascii="Times New Roman" w:eastAsia="Times New Roman" w:hAnsi="Times New Roman" w:cs="Times New Roman"/>
          <w:sz w:val="24"/>
          <w:szCs w:val="24"/>
          <w:lang w:eastAsia="ru-RU"/>
        </w:rPr>
        <w:t xml:space="preserve">, подлежит нотариальному удостоверению. (Пункт в редакции, введенной </w:t>
      </w:r>
      <w:hyperlink r:id="rId51"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52"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3.7. Расходы по подготовке документов, необходимых для заключения договора пожизненной ренты, его нотариальному удостоверению осуществляются за счет средств бюджета города Новосибирска. (Абзац в редакции, введенной </w:t>
      </w:r>
      <w:hyperlink r:id="rId53"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54"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В случае отказа от заключения договора пожизненной ренты на каком-либо этапе его оформления заявитель возмещает расходы, понесенные бюджетом города Новосибирска на эти цели.</w:t>
      </w:r>
    </w:p>
    <w:p w:rsidR="00727CC3" w:rsidRDefault="00AB20C5" w:rsidP="00727CC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3.8. При наличии оснований для отказа в заключении договора пожизненной ренты, предусмотренных пунктом 3.3 Положения, заявителю в течение 30 дней со дня регистрации документов, предусмотренных пунктом 3.1 Положения, департамент направляет уведомление об отказе в заключении договора пожизненной ренты с указанием основания отказа. (Пункт в редакции, введенной </w:t>
      </w:r>
      <w:hyperlink r:id="rId55"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56"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AB20C5" w:rsidRDefault="00AB20C5" w:rsidP="00E71848">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3.9. Выполнение обязательств мэрии города Новосибирска по договору пожизненной ренты обеспечивается департаментом.</w:t>
      </w:r>
    </w:p>
    <w:p w:rsidR="00E71848" w:rsidRPr="00AB20C5" w:rsidRDefault="00E71848" w:rsidP="00E71848">
      <w:pPr>
        <w:spacing w:after="0" w:line="240" w:lineRule="auto"/>
        <w:ind w:firstLine="709"/>
        <w:jc w:val="both"/>
        <w:rPr>
          <w:rFonts w:ascii="Times New Roman" w:eastAsia="Times New Roman" w:hAnsi="Times New Roman" w:cs="Times New Roman"/>
          <w:sz w:val="24"/>
          <w:szCs w:val="24"/>
          <w:lang w:eastAsia="ru-RU"/>
        </w:rPr>
      </w:pPr>
    </w:p>
    <w:p w:rsidR="00E71848" w:rsidRDefault="00AB20C5" w:rsidP="00E71848">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 Включение жилых помещений в состав имущества муниципа</w:t>
      </w:r>
      <w:r w:rsidR="00E71848">
        <w:rPr>
          <w:rFonts w:ascii="Times New Roman" w:eastAsia="Times New Roman" w:hAnsi="Times New Roman" w:cs="Times New Roman"/>
          <w:sz w:val="24"/>
          <w:szCs w:val="24"/>
          <w:lang w:eastAsia="ru-RU"/>
        </w:rPr>
        <w:t>льной</w:t>
      </w:r>
    </w:p>
    <w:p w:rsidR="00AB20C5" w:rsidRPr="00AB20C5" w:rsidRDefault="00E71848" w:rsidP="00E7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казны города Новосибирска</w:t>
      </w:r>
    </w:p>
    <w:p w:rsidR="00E71848" w:rsidRDefault="00AB20C5" w:rsidP="00E71848">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4.1. Жилое помещение в течение 10 дней после государственной регистрации перехода права муниципальной собственности города Новосибирска на жилое помещение включается в состав имущества муниципальной казны города Новосибирска на основании правового акта мэрии города Новосибирска, содержащего данные об источнике формирования муниципальной казны, способах дальнейшего использования жилого помещения, выделения средств бюджета города Новосибирска на его содержание и эксплуатацию, а также характеристики жилого помещения.(Пункт в редакции, введенной </w:t>
      </w:r>
      <w:hyperlink r:id="rId57"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19.06.2017 N 444</w:t>
        </w:r>
      </w:hyperlink>
    </w:p>
    <w:p w:rsidR="00AB20C5" w:rsidRPr="00AB20C5" w:rsidRDefault="00AB20C5" w:rsidP="00E71848">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4.2. Принятое в муниципальную собственность города Новосибирска жилое помещение подлежит включению в Реестр муниципального имущества города Новосибирска в соответствии с муниципальными правовыми актами города Новосибирска.</w:t>
      </w: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5. Дополнительные гарантии получателям пожизненной ренты</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5.1. Не позднее 30 дней со дня вступления в силу договора пожизненной ренты получателю пожизненной ренты выплачивается:</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единовременная выплата в размере 50000,0 рублей за однокомнатную квартиру с повышением на 10000,0 рублей за каждую дополнительную жилую комнату;</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единовременная выплата в размере 30000,0 рублей за жилую комнату в коммунальной квартире, общежитии с повышением на 5000,0 рублей за каждую дополнительную жилую комнату в коммунальной квартире, общежитии.</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5.2. В порядке, предусмотренном правовыми актами мэрии города Новосибирска, получателю пожизненной ренты: </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ежемесячно компенсируется 100 %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проводится текущий ремонт жилого помещения за счет средств бюджета города Новосибирска (не более одного раза в пять лет);</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оказывается социальная помощь в целях возмещения расходов на зубопротезирование и </w:t>
      </w:r>
      <w:proofErr w:type="spellStart"/>
      <w:r w:rsidRPr="00AB20C5">
        <w:rPr>
          <w:rFonts w:ascii="Times New Roman" w:eastAsia="Times New Roman" w:hAnsi="Times New Roman" w:cs="Times New Roman"/>
          <w:sz w:val="24"/>
          <w:szCs w:val="24"/>
          <w:lang w:eastAsia="ru-RU"/>
        </w:rPr>
        <w:t>слухопротезирование</w:t>
      </w:r>
      <w:proofErr w:type="spellEnd"/>
      <w:r w:rsidRPr="00AB20C5">
        <w:rPr>
          <w:rFonts w:ascii="Times New Roman" w:eastAsia="Times New Roman" w:hAnsi="Times New Roman" w:cs="Times New Roman"/>
          <w:sz w:val="24"/>
          <w:szCs w:val="24"/>
          <w:lang w:eastAsia="ru-RU"/>
        </w:rPr>
        <w:t xml:space="preserve"> (при условии отсутствия этих льгот в соответствии с законодательством), проведение хирургических операций и лечения в медицинских организациях, осуществляющих медицинскую деятельность и входящих в государственную или муниципальную систему здравоохранения, ремонт электробытовых приборов (электропечь, холодильник, стиральная машина, газовая печь), проведение аварийных работ, осуществление необходимого постороннего ухода (в случае утраты способности к самообслуживанию);(Абзац в редакции, введенной </w:t>
      </w:r>
      <w:hyperlink r:id="rId58"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19.06.2017 N 444</w:t>
        </w:r>
      </w:hyperlink>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предоставляется бесплатное социальное обслуживание на дому. (Абзац дополнительно введен </w:t>
      </w:r>
      <w:hyperlink r:id="rId59"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24.06.2015 N 1369</w:t>
        </w:r>
      </w:hyperlink>
      <w:r w:rsidRPr="00AB20C5">
        <w:rPr>
          <w:rFonts w:ascii="Times New Roman" w:eastAsia="Times New Roman" w:hAnsi="Times New Roman" w:cs="Times New Roman"/>
          <w:sz w:val="24"/>
          <w:szCs w:val="24"/>
          <w:lang w:eastAsia="ru-RU"/>
        </w:rPr>
        <w:t>)</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5.3. - Пункт утратил силу - </w:t>
      </w:r>
      <w:hyperlink r:id="rId60" w:history="1">
        <w:r w:rsidRPr="00AB20C5">
          <w:rPr>
            <w:rFonts w:ascii="Times New Roman" w:eastAsia="Times New Roman" w:hAnsi="Times New Roman" w:cs="Times New Roman"/>
            <w:color w:val="0000FF"/>
            <w:sz w:val="24"/>
            <w:szCs w:val="24"/>
            <w:u w:val="single"/>
            <w:lang w:eastAsia="ru-RU"/>
          </w:rPr>
          <w:t>решение Совета депутатов г. Новосибирска от 24.06.2015 N 1369</w:t>
        </w:r>
      </w:hyperlink>
      <w:r w:rsidRPr="00AB20C5">
        <w:rPr>
          <w:rFonts w:ascii="Times New Roman" w:eastAsia="Times New Roman" w:hAnsi="Times New Roman" w:cs="Times New Roman"/>
          <w:sz w:val="24"/>
          <w:szCs w:val="24"/>
          <w:lang w:eastAsia="ru-RU"/>
        </w:rPr>
        <w:t>.</w:t>
      </w:r>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5.4. В случае утраты получателем пожизненной ренты способности к самообслуживанию, подтвержденной заключением врачебно-консультативной комиссии учреждения здравоохранения, мэрия города Новосибирска обеспечивает за ним необходимый уход либо оказывает социальную помощь в целях возмещения расходов на осуществление необходимого постороннего ухода на основании заявления получателя пожизненной ренты.(Пункт в редакции, введенной </w:t>
      </w:r>
      <w:hyperlink r:id="rId61"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19.06.2017 N 444</w:t>
        </w:r>
      </w:hyperlink>
    </w:p>
    <w:p w:rsidR="004F4624"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 xml:space="preserve">5.5. Гарантии, предусмотренные абзацем пятым пункта 5.2, пунктом 5.4 Положения, предоставляются получателю пожизненной ренты при условии его добровольного согласия и проживания его в городе Новосибирске. (Пункт в редакции, введенной </w:t>
      </w:r>
      <w:hyperlink r:id="rId62"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24.06.2015 N 1369</w:t>
        </w:r>
      </w:hyperlink>
    </w:p>
    <w:p w:rsidR="00AB20C5" w:rsidRDefault="00AB20C5" w:rsidP="004F4624">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5.6. При наступлении смерти получателя пожизненной ренты мэрия города Новосибирска гарантирует организацию его достойных похорон с учетом оставленных им письменных пожеланий о месте захоронения и его обустройстве с соблюдением религиозных обычаев и вероисповедания, устанавливает памятник умершему и осуществляет уход за местом захоронения, за исключением случая, если получатель пожизненной ренты изъявил желание о своем погребении иными лицами за пределами города Новосибирска и такие лица согласны взять на себя обязанность исполнить волеизъявление умершего. </w:t>
      </w:r>
    </w:p>
    <w:p w:rsidR="004F4624" w:rsidRPr="00AB20C5" w:rsidRDefault="004F4624" w:rsidP="00AE6F6A">
      <w:pPr>
        <w:spacing w:after="0" w:line="240" w:lineRule="auto"/>
        <w:ind w:firstLine="709"/>
        <w:jc w:val="both"/>
        <w:rPr>
          <w:rFonts w:ascii="Times New Roman" w:eastAsia="Times New Roman" w:hAnsi="Times New Roman" w:cs="Times New Roman"/>
          <w:sz w:val="24"/>
          <w:szCs w:val="24"/>
          <w:lang w:eastAsia="ru-RU"/>
        </w:rPr>
      </w:pPr>
    </w:p>
    <w:p w:rsidR="00AB20C5" w:rsidRPr="00AB20C5" w:rsidRDefault="00AB20C5" w:rsidP="00AE6F6A">
      <w:pPr>
        <w:spacing w:after="0" w:line="240" w:lineRule="auto"/>
        <w:jc w:val="center"/>
        <w:outlineLvl w:val="2"/>
        <w:rPr>
          <w:rFonts w:ascii="Times New Roman" w:eastAsia="Times New Roman" w:hAnsi="Times New Roman" w:cs="Times New Roman"/>
          <w:b/>
          <w:bCs/>
          <w:sz w:val="27"/>
          <w:szCs w:val="27"/>
          <w:lang w:eastAsia="ru-RU"/>
        </w:rPr>
      </w:pPr>
      <w:r w:rsidRPr="00AB20C5">
        <w:rPr>
          <w:rFonts w:ascii="Times New Roman" w:eastAsia="Times New Roman" w:hAnsi="Times New Roman" w:cs="Times New Roman"/>
          <w:b/>
          <w:bCs/>
          <w:sz w:val="27"/>
          <w:szCs w:val="27"/>
          <w:lang w:eastAsia="ru-RU"/>
        </w:rPr>
        <w:t>Приложение 1 к Положению. КОЭФФИЦИЕНТЫ, учитывающие качество жилого помещения</w:t>
      </w:r>
    </w:p>
    <w:p w:rsidR="00AB20C5" w:rsidRPr="00AB20C5" w:rsidRDefault="00AB20C5" w:rsidP="00AB20C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Приложение 1</w:t>
      </w:r>
      <w:r w:rsidRPr="00AB20C5">
        <w:rPr>
          <w:rFonts w:ascii="Times New Roman" w:eastAsia="Times New Roman" w:hAnsi="Times New Roman" w:cs="Times New Roman"/>
          <w:sz w:val="24"/>
          <w:szCs w:val="24"/>
          <w:lang w:eastAsia="ru-RU"/>
        </w:rPr>
        <w:br/>
        <w:t xml:space="preserve">к Положению об установлении пожизненной ренты, </w:t>
      </w:r>
      <w:r w:rsidRPr="00AB20C5">
        <w:rPr>
          <w:rFonts w:ascii="Times New Roman" w:eastAsia="Times New Roman" w:hAnsi="Times New Roman" w:cs="Times New Roman"/>
          <w:sz w:val="24"/>
          <w:szCs w:val="24"/>
          <w:lang w:eastAsia="ru-RU"/>
        </w:rPr>
        <w:br/>
        <w:t>принятому решением Совета депутатов города Новосибирска</w:t>
      </w:r>
      <w:r w:rsidRPr="00AB20C5">
        <w:rPr>
          <w:rFonts w:ascii="Times New Roman" w:eastAsia="Times New Roman" w:hAnsi="Times New Roman" w:cs="Times New Roman"/>
          <w:sz w:val="24"/>
          <w:szCs w:val="24"/>
          <w:lang w:eastAsia="ru-RU"/>
        </w:rPr>
        <w:br/>
        <w:t xml:space="preserve">от 26.03.2012 N 565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
        <w:gridCol w:w="663"/>
        <w:gridCol w:w="2217"/>
        <w:gridCol w:w="4314"/>
        <w:gridCol w:w="2150"/>
        <w:gridCol w:w="144"/>
        <w:gridCol w:w="275"/>
      </w:tblGrid>
      <w:tr w:rsidR="00AB20C5" w:rsidRPr="00AB20C5" w:rsidTr="00AB20C5">
        <w:trPr>
          <w:gridAfter w:val="1"/>
          <w:wAfter w:w="435" w:type="dxa"/>
          <w:trHeight w:val="15"/>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739"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402"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gridAfter w:val="1"/>
          <w:wAfter w:w="435" w:type="dxa"/>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N</w:t>
            </w:r>
            <w:r w:rsidRPr="00AB20C5">
              <w:rPr>
                <w:rFonts w:ascii="Times New Roman" w:eastAsia="Times New Roman" w:hAnsi="Times New Roman" w:cs="Times New Roman"/>
                <w:sz w:val="24"/>
                <w:szCs w:val="24"/>
                <w:lang w:eastAsia="ru-RU"/>
              </w:rPr>
              <w:br/>
              <w:t>п.</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Коэффициент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Характеристика качества</w:t>
            </w:r>
            <w:r w:rsidRPr="00AB20C5">
              <w:rPr>
                <w:rFonts w:ascii="Times New Roman" w:eastAsia="Times New Roman" w:hAnsi="Times New Roman" w:cs="Times New Roman"/>
                <w:sz w:val="24"/>
                <w:szCs w:val="24"/>
                <w:lang w:eastAsia="ru-RU"/>
              </w:rPr>
              <w:br/>
              <w:t xml:space="preserve">жилого помещения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Значение</w:t>
            </w:r>
            <w:r w:rsidRPr="00AB20C5">
              <w:rPr>
                <w:rFonts w:ascii="Times New Roman" w:eastAsia="Times New Roman" w:hAnsi="Times New Roman" w:cs="Times New Roman"/>
                <w:sz w:val="24"/>
                <w:szCs w:val="24"/>
                <w:lang w:eastAsia="ru-RU"/>
              </w:rPr>
              <w:br/>
              <w:t xml:space="preserve">коэффициента </w:t>
            </w:r>
          </w:p>
        </w:tc>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single" w:sz="6" w:space="0" w:color="000000"/>
              <w:right w:val="nil"/>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single" w:sz="6" w:space="0" w:color="000000"/>
              <w:right w:val="nil"/>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nil"/>
              <w:bottom w:val="single" w:sz="6" w:space="0" w:color="000000"/>
              <w:right w:val="nil"/>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4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К1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Год постройки жилого дома:</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с 2000 года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1,03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до 2000 года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К2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Материал стен:</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кирпичные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1,03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прочие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К3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Степень благоустройства:</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наличие лифта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1,01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отсутствие лифта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4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К4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Удаленность от станций метрополитена:</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менее 1 км от станций метрополитена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1,03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более 1 км от станций метрополитена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К5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Факторы окружающей среды:</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в зоне менее 1 км от парков, скверов и городских лесов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1,01</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в зоне более 1 км от парков, скверов и городских лесов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6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К6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Планировка жилого помещения:</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площадь кухни более 7,5 кв. м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1,03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площадь кухни от 6 до 7,5 кв. м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1,01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площадь кухни менее 6 кв. м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7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К7 </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Площадь жилого помещения:</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более 55 кв. м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1,02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от 40 до 55 кв. м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1,01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r w:rsidR="00AB20C5" w:rsidRPr="00AB20C5" w:rsidTr="00AB20C5">
        <w:trPr>
          <w:tblCellSpacing w:w="15" w:type="dxa"/>
        </w:trPr>
        <w:tc>
          <w:tcPr>
            <w:tcW w:w="185" w:type="dxa"/>
            <w:vAlign w:val="cente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менее 40 кв. м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1,00 </w:t>
            </w:r>
          </w:p>
        </w:tc>
        <w:tc>
          <w:tcPr>
            <w:tcW w:w="185" w:type="dxa"/>
            <w:gridSpan w:val="2"/>
            <w:vAlign w:val="cente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r>
    </w:tbl>
    <w:p w:rsidR="00AB20C5" w:rsidRPr="00AB20C5" w:rsidRDefault="00AB20C5" w:rsidP="00AB20C5">
      <w:pPr>
        <w:spacing w:before="100" w:beforeAutospacing="1" w:after="240" w:line="240" w:lineRule="auto"/>
        <w:jc w:val="center"/>
        <w:rPr>
          <w:rFonts w:ascii="Times New Roman" w:eastAsia="Times New Roman" w:hAnsi="Times New Roman" w:cs="Times New Roman"/>
          <w:sz w:val="24"/>
          <w:szCs w:val="24"/>
          <w:lang w:eastAsia="ru-RU"/>
        </w:rPr>
      </w:pPr>
    </w:p>
    <w:p w:rsidR="00AB20C5" w:rsidRPr="00AB20C5" w:rsidRDefault="00AB20C5" w:rsidP="00AE6F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B20C5">
        <w:rPr>
          <w:rFonts w:ascii="Times New Roman" w:eastAsia="Times New Roman" w:hAnsi="Times New Roman" w:cs="Times New Roman"/>
          <w:b/>
          <w:bCs/>
          <w:sz w:val="27"/>
          <w:szCs w:val="27"/>
          <w:lang w:eastAsia="ru-RU"/>
        </w:rPr>
        <w:t>Приложение 2 к Положению. ПРИМЕРНАЯ ФОРМА ДОГОВОРА пожизненной ренты</w:t>
      </w:r>
    </w:p>
    <w:p w:rsidR="00AB20C5" w:rsidRPr="00AB20C5" w:rsidRDefault="00AB20C5" w:rsidP="00AB20C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Приложение 2</w:t>
      </w:r>
      <w:r w:rsidRPr="00AB20C5">
        <w:rPr>
          <w:rFonts w:ascii="Times New Roman" w:eastAsia="Times New Roman" w:hAnsi="Times New Roman" w:cs="Times New Roman"/>
          <w:sz w:val="24"/>
          <w:szCs w:val="24"/>
          <w:lang w:eastAsia="ru-RU"/>
        </w:rPr>
        <w:br/>
        <w:t xml:space="preserve">к Положению об установлении пожизненной </w:t>
      </w:r>
      <w:proofErr w:type="gramStart"/>
      <w:r w:rsidRPr="00AB20C5">
        <w:rPr>
          <w:rFonts w:ascii="Times New Roman" w:eastAsia="Times New Roman" w:hAnsi="Times New Roman" w:cs="Times New Roman"/>
          <w:sz w:val="24"/>
          <w:szCs w:val="24"/>
          <w:lang w:eastAsia="ru-RU"/>
        </w:rPr>
        <w:t>ренты,</w:t>
      </w:r>
      <w:r w:rsidRPr="00AB20C5">
        <w:rPr>
          <w:rFonts w:ascii="Times New Roman" w:eastAsia="Times New Roman" w:hAnsi="Times New Roman" w:cs="Times New Roman"/>
          <w:sz w:val="24"/>
          <w:szCs w:val="24"/>
          <w:lang w:eastAsia="ru-RU"/>
        </w:rPr>
        <w:br/>
        <w:t>принятому</w:t>
      </w:r>
      <w:proofErr w:type="gramEnd"/>
      <w:r w:rsidRPr="00AB20C5">
        <w:rPr>
          <w:rFonts w:ascii="Times New Roman" w:eastAsia="Times New Roman" w:hAnsi="Times New Roman" w:cs="Times New Roman"/>
          <w:sz w:val="24"/>
          <w:szCs w:val="24"/>
          <w:lang w:eastAsia="ru-RU"/>
        </w:rPr>
        <w:t xml:space="preserve"> решением Совета депутатов города Новосибирска</w:t>
      </w:r>
      <w:r w:rsidRPr="00AB20C5">
        <w:rPr>
          <w:rFonts w:ascii="Times New Roman" w:eastAsia="Times New Roman" w:hAnsi="Times New Roman" w:cs="Times New Roman"/>
          <w:sz w:val="24"/>
          <w:szCs w:val="24"/>
          <w:lang w:eastAsia="ru-RU"/>
        </w:rPr>
        <w:br/>
        <w:t>от 26.03.2012 N 565</w:t>
      </w:r>
      <w:r w:rsidRPr="00AB20C5">
        <w:rPr>
          <w:rFonts w:ascii="Times New Roman" w:eastAsia="Times New Roman" w:hAnsi="Times New Roman" w:cs="Times New Roman"/>
          <w:sz w:val="24"/>
          <w:szCs w:val="24"/>
          <w:lang w:eastAsia="ru-RU"/>
        </w:rPr>
        <w:br/>
        <w:t>(В редакции, введенной</w:t>
      </w:r>
      <w:r w:rsidRPr="00AB20C5">
        <w:rPr>
          <w:rFonts w:ascii="Times New Roman" w:eastAsia="Times New Roman" w:hAnsi="Times New Roman" w:cs="Times New Roman"/>
          <w:sz w:val="24"/>
          <w:szCs w:val="24"/>
          <w:lang w:eastAsia="ru-RU"/>
        </w:rPr>
        <w:br/>
      </w:r>
      <w:hyperlink r:id="rId63" w:history="1">
        <w:r w:rsidRPr="00AB20C5">
          <w:rPr>
            <w:rFonts w:ascii="Times New Roman" w:eastAsia="Times New Roman" w:hAnsi="Times New Roman" w:cs="Times New Roman"/>
            <w:color w:val="0000FF"/>
            <w:sz w:val="24"/>
            <w:szCs w:val="24"/>
            <w:u w:val="single"/>
            <w:lang w:eastAsia="ru-RU"/>
          </w:rPr>
          <w:t xml:space="preserve">решением Совета депутатов </w:t>
        </w:r>
        <w:r w:rsidRPr="00AB20C5">
          <w:rPr>
            <w:rFonts w:ascii="Times New Roman" w:eastAsia="Times New Roman" w:hAnsi="Times New Roman" w:cs="Times New Roman"/>
            <w:color w:val="0000FF"/>
            <w:sz w:val="24"/>
            <w:szCs w:val="24"/>
            <w:u w:val="single"/>
            <w:lang w:eastAsia="ru-RU"/>
          </w:rPr>
          <w:br/>
          <w:t>г. Новосибирска от 19.06.2017 N 444</w:t>
        </w:r>
      </w:hyperlink>
      <w:r w:rsidRPr="00AB20C5">
        <w:rPr>
          <w:rFonts w:ascii="Times New Roman" w:eastAsia="Times New Roman" w:hAnsi="Times New Roman" w:cs="Times New Roman"/>
          <w:sz w:val="24"/>
          <w:szCs w:val="24"/>
          <w:lang w:eastAsia="ru-RU"/>
        </w:rPr>
        <w:t xml:space="preserve">, - </w:t>
      </w:r>
      <w:r w:rsidRPr="00AB20C5">
        <w:rPr>
          <w:rFonts w:ascii="Times New Roman" w:eastAsia="Times New Roman" w:hAnsi="Times New Roman" w:cs="Times New Roman"/>
          <w:sz w:val="24"/>
          <w:szCs w:val="24"/>
          <w:lang w:eastAsia="ru-RU"/>
        </w:rPr>
        <w:br/>
        <w:t xml:space="preserve">см. </w:t>
      </w:r>
      <w:hyperlink r:id="rId64"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w:t>
      </w: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ПРИМЕРНАЯ ФОРМА ДОГОВОРА</w:t>
      </w:r>
      <w:r w:rsidRPr="00AB20C5">
        <w:rPr>
          <w:rFonts w:ascii="Times New Roman" w:eastAsia="Times New Roman" w:hAnsi="Times New Roman" w:cs="Times New Roman"/>
          <w:sz w:val="24"/>
          <w:szCs w:val="24"/>
          <w:lang w:eastAsia="ru-RU"/>
        </w:rPr>
        <w:br/>
        <w:t xml:space="preserve">пожизненной ренты </w:t>
      </w:r>
    </w:p>
    <w:p w:rsidR="008007C1"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br/>
        <w:t>Город Новосибирск______________________________________________________________________</w:t>
      </w:r>
    </w:p>
    <w:p w:rsidR="00AB20C5" w:rsidRPr="00AB20C5" w:rsidRDefault="00AB20C5" w:rsidP="008007C1">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(дата прописью)</w:t>
      </w:r>
    </w:p>
    <w:p w:rsidR="008007C1" w:rsidRDefault="00AB20C5" w:rsidP="001B241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Мы, нижеподписавшиеся: мэрия города Новосибирска в лице____________ ______________________________________________________________________</w:t>
      </w:r>
      <w:r w:rsidR="001B2419">
        <w:rPr>
          <w:rFonts w:ascii="Times New Roman" w:eastAsia="Times New Roman" w:hAnsi="Times New Roman" w:cs="Times New Roman"/>
          <w:sz w:val="24"/>
          <w:szCs w:val="24"/>
          <w:lang w:eastAsia="ru-RU"/>
        </w:rPr>
        <w:t>____________</w:t>
      </w:r>
    </w:p>
    <w:p w:rsidR="00AB20C5" w:rsidRPr="00AB20C5" w:rsidRDefault="00AB20C5" w:rsidP="008007C1">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(должность, фамилия, имя, отчество)</w:t>
      </w:r>
    </w:p>
    <w:p w:rsidR="008007C1"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w:t>
      </w:r>
      <w:r w:rsidR="001B2419">
        <w:rPr>
          <w:rFonts w:ascii="Times New Roman" w:eastAsia="Times New Roman" w:hAnsi="Times New Roman" w:cs="Times New Roman"/>
          <w:sz w:val="24"/>
          <w:szCs w:val="24"/>
          <w:lang w:eastAsia="ru-RU"/>
        </w:rPr>
        <w:t>_____________________________________________________________________________</w:t>
      </w:r>
      <w:r w:rsidRPr="00AB20C5">
        <w:rPr>
          <w:rFonts w:ascii="Times New Roman" w:eastAsia="Times New Roman" w:hAnsi="Times New Roman" w:cs="Times New Roman"/>
          <w:sz w:val="24"/>
          <w:szCs w:val="24"/>
          <w:lang w:eastAsia="ru-RU"/>
        </w:rPr>
        <w:t>,</w:t>
      </w:r>
    </w:p>
    <w:p w:rsidR="008007C1"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действующего(-ей) на основании_______</w:t>
      </w:r>
      <w:r w:rsidR="001B2419">
        <w:rPr>
          <w:rFonts w:ascii="Times New Roman" w:eastAsia="Times New Roman" w:hAnsi="Times New Roman" w:cs="Times New Roman"/>
          <w:sz w:val="24"/>
          <w:szCs w:val="24"/>
          <w:lang w:eastAsia="ru-RU"/>
        </w:rPr>
        <w:t>_______________________________________________</w:t>
      </w:r>
    </w:p>
    <w:p w:rsidR="008007C1"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_____________________________________________________________________</w:t>
      </w:r>
      <w:r w:rsidR="001B2419">
        <w:rPr>
          <w:rFonts w:ascii="Times New Roman" w:eastAsia="Times New Roman" w:hAnsi="Times New Roman" w:cs="Times New Roman"/>
          <w:sz w:val="24"/>
          <w:szCs w:val="24"/>
          <w:lang w:eastAsia="ru-RU"/>
        </w:rPr>
        <w:t>_____________</w:t>
      </w:r>
      <w:r w:rsidRPr="00AB20C5">
        <w:rPr>
          <w:rFonts w:ascii="Times New Roman" w:eastAsia="Times New Roman" w:hAnsi="Times New Roman" w:cs="Times New Roman"/>
          <w:sz w:val="24"/>
          <w:szCs w:val="24"/>
          <w:lang w:eastAsia="ru-RU"/>
        </w:rPr>
        <w:t>,</w:t>
      </w:r>
    </w:p>
    <w:p w:rsidR="00AB20C5" w:rsidRPr="00AB20C5"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именуемая в дальнейшем «Плательщик пожизненной ренты», с одной стороны, и гражданин_________________________________________________________</w:t>
      </w:r>
      <w:r w:rsidR="001B2419">
        <w:rPr>
          <w:rFonts w:ascii="Times New Roman" w:eastAsia="Times New Roman" w:hAnsi="Times New Roman" w:cs="Times New Roman"/>
          <w:sz w:val="24"/>
          <w:szCs w:val="24"/>
          <w:lang w:eastAsia="ru-RU"/>
        </w:rPr>
        <w:t>_______________</w:t>
      </w:r>
      <w:r w:rsidRPr="00AB20C5">
        <w:rPr>
          <w:rFonts w:ascii="Times New Roman" w:eastAsia="Times New Roman" w:hAnsi="Times New Roman" w:cs="Times New Roman"/>
          <w:sz w:val="24"/>
          <w:szCs w:val="24"/>
          <w:lang w:eastAsia="ru-RU"/>
        </w:rPr>
        <w:t>,</w:t>
      </w:r>
    </w:p>
    <w:p w:rsidR="00AB20C5" w:rsidRPr="00AB20C5" w:rsidRDefault="00AB20C5" w:rsidP="001B2419">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(фамилия, имя, отчество)</w:t>
      </w:r>
    </w:p>
    <w:p w:rsidR="008007C1"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_____________________________________________________________________</w:t>
      </w:r>
      <w:r w:rsidR="001B2419">
        <w:rPr>
          <w:rFonts w:ascii="Times New Roman" w:eastAsia="Times New Roman" w:hAnsi="Times New Roman" w:cs="Times New Roman"/>
          <w:sz w:val="24"/>
          <w:szCs w:val="24"/>
          <w:lang w:eastAsia="ru-RU"/>
        </w:rPr>
        <w:t>_____________</w:t>
      </w:r>
      <w:r w:rsidRPr="00AB20C5">
        <w:rPr>
          <w:rFonts w:ascii="Times New Roman" w:eastAsia="Times New Roman" w:hAnsi="Times New Roman" w:cs="Times New Roman"/>
          <w:sz w:val="24"/>
          <w:szCs w:val="24"/>
          <w:lang w:eastAsia="ru-RU"/>
        </w:rPr>
        <w:t>,</w:t>
      </w:r>
    </w:p>
    <w:p w:rsidR="00AB20C5" w:rsidRPr="00AB20C5" w:rsidRDefault="00AB20C5" w:rsidP="008007C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проживающий(-</w:t>
      </w:r>
      <w:proofErr w:type="spellStart"/>
      <w:r w:rsidRPr="00AB20C5">
        <w:rPr>
          <w:rFonts w:ascii="Times New Roman" w:eastAsia="Times New Roman" w:hAnsi="Times New Roman" w:cs="Times New Roman"/>
          <w:sz w:val="24"/>
          <w:szCs w:val="24"/>
          <w:lang w:eastAsia="ru-RU"/>
        </w:rPr>
        <w:t>ая</w:t>
      </w:r>
      <w:proofErr w:type="spellEnd"/>
      <w:r w:rsidRPr="00AB20C5">
        <w:rPr>
          <w:rFonts w:ascii="Times New Roman" w:eastAsia="Times New Roman" w:hAnsi="Times New Roman" w:cs="Times New Roman"/>
          <w:sz w:val="24"/>
          <w:szCs w:val="24"/>
          <w:lang w:eastAsia="ru-RU"/>
        </w:rPr>
        <w:t>) по адресу: ___________________________________________, именуемый в дальнейшем «Получатель пожизненной ренты», с другой стороны, далее совместно именуемые «Стороны», заключили настоящий Договор о нижеследующем:</w:t>
      </w: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 Предмет Договора </w:t>
      </w:r>
    </w:p>
    <w:p w:rsidR="00AB20C5" w:rsidRPr="00AB20C5" w:rsidRDefault="00AB20C5" w:rsidP="001B241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1.1. Получатель пожизненной ренты бесплатно передает в муниципальную собственность города Новосибирска жилое помещение ______________________</w:t>
      </w:r>
      <w:r w:rsidR="001B2419">
        <w:rPr>
          <w:rFonts w:ascii="Times New Roman" w:eastAsia="Times New Roman" w:hAnsi="Times New Roman" w:cs="Times New Roman"/>
          <w:sz w:val="24"/>
          <w:szCs w:val="24"/>
          <w:lang w:eastAsia="ru-RU"/>
        </w:rPr>
        <w:t>____________________________________________________________</w:t>
      </w:r>
      <w:r w:rsidRPr="00AB20C5">
        <w:rPr>
          <w:rFonts w:ascii="Times New Roman" w:eastAsia="Times New Roman" w:hAnsi="Times New Roman" w:cs="Times New Roman"/>
          <w:sz w:val="24"/>
          <w:szCs w:val="24"/>
          <w:lang w:eastAsia="ru-RU"/>
        </w:rPr>
        <w:t>,</w:t>
      </w:r>
    </w:p>
    <w:p w:rsidR="00AB20C5" w:rsidRPr="00AB20C5" w:rsidRDefault="00AB20C5" w:rsidP="001B2419">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(вид жилого помещения)</w:t>
      </w:r>
    </w:p>
    <w:p w:rsidR="001B2419"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общей площадью ______________ кв. м, жилой площадью ______________ кв. м, с количеством жилых комнат _______________, расположенное на_____________ этаже _____________-этажного дома, находящееся по адресу: город Новосибирск, улица _________________, дом ____, квартира_____, а Плательщик пожизненной ренты в обмен на полученное в муниципальную собственность города Новосибирска жилое помещение обязуется ежемесячно выплачивать Получателю пожизненной ренты пожизненную ренту в течение его жизни в виде определенной денежной суммы, а также предоставлять дополнительные гарантии в размерах и порядке, установленных настоящим Договором.</w:t>
      </w:r>
    </w:p>
    <w:p w:rsidR="001B2419" w:rsidRDefault="00AB20C5" w:rsidP="001B241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1.2. Отчуждаемое под выплату пожизненной ренты жилое помещение (далее - жилое помещение) на момент отчуждения принадлежит Получателю пожизненной ренты на праве собственности на основании ____________________</w:t>
      </w:r>
      <w:r w:rsidR="001B2419">
        <w:rPr>
          <w:rFonts w:ascii="Times New Roman" w:eastAsia="Times New Roman" w:hAnsi="Times New Roman" w:cs="Times New Roman"/>
          <w:sz w:val="24"/>
          <w:szCs w:val="24"/>
          <w:lang w:eastAsia="ru-RU"/>
        </w:rPr>
        <w:t>______________________________________</w:t>
      </w:r>
    </w:p>
    <w:p w:rsidR="001B2419"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______________________________________________________________________</w:t>
      </w:r>
      <w:r w:rsidR="001B2419">
        <w:rPr>
          <w:rFonts w:ascii="Times New Roman" w:eastAsia="Times New Roman" w:hAnsi="Times New Roman" w:cs="Times New Roman"/>
          <w:sz w:val="24"/>
          <w:szCs w:val="24"/>
          <w:lang w:eastAsia="ru-RU"/>
        </w:rPr>
        <w:t>____________</w:t>
      </w:r>
    </w:p>
    <w:p w:rsidR="001B2419" w:rsidRDefault="00AB20C5" w:rsidP="001B241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Право собственности зарегистрировано в __________________________________</w:t>
      </w:r>
      <w:r w:rsidR="001B2419">
        <w:rPr>
          <w:rFonts w:ascii="Times New Roman" w:eastAsia="Times New Roman" w:hAnsi="Times New Roman" w:cs="Times New Roman"/>
          <w:sz w:val="24"/>
          <w:szCs w:val="24"/>
          <w:lang w:eastAsia="ru-RU"/>
        </w:rPr>
        <w:t>_______</w:t>
      </w:r>
    </w:p>
    <w:p w:rsidR="001B2419"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_____________________________________________________________________</w:t>
      </w:r>
      <w:r w:rsidR="001B2419">
        <w:rPr>
          <w:rFonts w:ascii="Times New Roman" w:eastAsia="Times New Roman" w:hAnsi="Times New Roman" w:cs="Times New Roman"/>
          <w:sz w:val="24"/>
          <w:szCs w:val="24"/>
          <w:lang w:eastAsia="ru-RU"/>
        </w:rPr>
        <w:t>_____________</w:t>
      </w:r>
      <w:r w:rsidRPr="00AB20C5">
        <w:rPr>
          <w:rFonts w:ascii="Times New Roman" w:eastAsia="Times New Roman" w:hAnsi="Times New Roman" w:cs="Times New Roman"/>
          <w:sz w:val="24"/>
          <w:szCs w:val="24"/>
          <w:lang w:eastAsia="ru-RU"/>
        </w:rPr>
        <w:t>,</w:t>
      </w:r>
    </w:p>
    <w:p w:rsidR="001B2419"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о чем в Едином государственном реестре недвижимости сделана запись N ____________, что подтверждается ____________________________________________________________</w:t>
      </w:r>
      <w:r w:rsidR="001B2419">
        <w:rPr>
          <w:rFonts w:ascii="Times New Roman" w:eastAsia="Times New Roman" w:hAnsi="Times New Roman" w:cs="Times New Roman"/>
          <w:sz w:val="24"/>
          <w:szCs w:val="24"/>
          <w:lang w:eastAsia="ru-RU"/>
        </w:rPr>
        <w:t xml:space="preserve"> </w:t>
      </w:r>
      <w:r w:rsidRPr="00AB20C5">
        <w:rPr>
          <w:rFonts w:ascii="Times New Roman" w:eastAsia="Times New Roman" w:hAnsi="Times New Roman" w:cs="Times New Roman"/>
          <w:sz w:val="24"/>
          <w:szCs w:val="24"/>
          <w:lang w:eastAsia="ru-RU"/>
        </w:rPr>
        <w:t>______________________________________________________________________</w:t>
      </w:r>
    </w:p>
    <w:p w:rsidR="001B2419"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Кадастровый (условный) </w:t>
      </w:r>
      <w:proofErr w:type="gramStart"/>
      <w:r w:rsidRPr="00AB20C5">
        <w:rPr>
          <w:rFonts w:ascii="Times New Roman" w:eastAsia="Times New Roman" w:hAnsi="Times New Roman" w:cs="Times New Roman"/>
          <w:sz w:val="24"/>
          <w:szCs w:val="24"/>
          <w:lang w:eastAsia="ru-RU"/>
        </w:rPr>
        <w:t>номер:_</w:t>
      </w:r>
      <w:proofErr w:type="gramEnd"/>
      <w:r w:rsidRPr="00AB20C5">
        <w:rPr>
          <w:rFonts w:ascii="Times New Roman" w:eastAsia="Times New Roman" w:hAnsi="Times New Roman" w:cs="Times New Roman"/>
          <w:sz w:val="24"/>
          <w:szCs w:val="24"/>
          <w:lang w:eastAsia="ru-RU"/>
        </w:rPr>
        <w:t>____________________________________</w:t>
      </w:r>
    </w:p>
    <w:p w:rsidR="001B2419" w:rsidRDefault="00AB20C5" w:rsidP="001B2419">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1.3. Стоимость жилого помещения составляет _________________________</w:t>
      </w:r>
      <w:r w:rsidR="001B2419">
        <w:rPr>
          <w:rFonts w:ascii="Times New Roman" w:eastAsia="Times New Roman" w:hAnsi="Times New Roman" w:cs="Times New Roman"/>
          <w:sz w:val="24"/>
          <w:szCs w:val="24"/>
          <w:lang w:eastAsia="ru-RU"/>
        </w:rPr>
        <w:t>____________</w:t>
      </w:r>
    </w:p>
    <w:p w:rsidR="00AB20C5" w:rsidRPr="00AB20C5" w:rsidRDefault="00AB20C5" w:rsidP="001B2419">
      <w:pPr>
        <w:spacing w:after="0" w:line="240" w:lineRule="auto"/>
        <w:ind w:left="4955"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(сумма прописью)</w:t>
      </w:r>
    </w:p>
    <w:p w:rsidR="00420F03"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 рублей, что подтверждается отчетом N_____________________________ об определении рыночной стоимости права собственности на жилое помещение, выданным ___________________________________________________________ оценщиком _____________________________________________________________________, включенным в реестр членов Российского общества оценщиков _______________</w:t>
      </w:r>
      <w:r w:rsidR="00420F03">
        <w:rPr>
          <w:rFonts w:ascii="Times New Roman" w:eastAsia="Times New Roman" w:hAnsi="Times New Roman" w:cs="Times New Roman"/>
          <w:sz w:val="24"/>
          <w:szCs w:val="24"/>
          <w:lang w:eastAsia="ru-RU"/>
        </w:rPr>
        <w:t>_________________________</w:t>
      </w:r>
    </w:p>
    <w:p w:rsidR="00420F03" w:rsidRDefault="00AB20C5" w:rsidP="001B2419">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_____________________________________________________________________</w:t>
      </w:r>
      <w:r w:rsidR="008F11C1">
        <w:rPr>
          <w:rFonts w:ascii="Times New Roman" w:eastAsia="Times New Roman" w:hAnsi="Times New Roman" w:cs="Times New Roman"/>
          <w:sz w:val="24"/>
          <w:szCs w:val="24"/>
          <w:lang w:eastAsia="ru-RU"/>
        </w:rPr>
        <w:t>_____________.</w:t>
      </w:r>
    </w:p>
    <w:p w:rsidR="008F11C1" w:rsidRDefault="00AB20C5" w:rsidP="008F11C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Стороны оценивают жилое помещение в эту же сумму.</w:t>
      </w:r>
    </w:p>
    <w:p w:rsidR="008F11C1" w:rsidRDefault="00AB20C5" w:rsidP="008F11C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1.4. Жилое помещение передается Получателем пожизненной ренты в муниципальную собственность города Новосибирска в момент подписания настоящего Договора путем передачи Плательщику пожизненной ренты правоустанавливающих документов на него. </w:t>
      </w:r>
    </w:p>
    <w:p w:rsidR="008F11C1" w:rsidRDefault="00AB20C5" w:rsidP="008F11C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1.5. Право муниципальной собственности города Новосибирска на жилое помещение возникает с момента его государственной регистрации.</w:t>
      </w:r>
    </w:p>
    <w:p w:rsidR="008F11C1" w:rsidRDefault="00AB20C5" w:rsidP="008F11C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1.6. На момент заключения настоящего Договора жилое помещение никому не заложено, не продано, в споре и под арестом (запрещением) не состоит, что подтверждается выпиской из Единого государственного реестра недвижимости от ____________________ N __________, выданной ____________________________________________________________. </w:t>
      </w:r>
    </w:p>
    <w:p w:rsidR="008F11C1" w:rsidRDefault="00AB20C5" w:rsidP="008F11C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1.7. На момент заключения настоящего Договора Получатель пожизненной ренты задолженности по оплате за жилое помещение и коммунальным услугам не имеет и передает жилое помещение свободным от имущественных прав и притязаний третьих лиц, о которых не мог не знать на момент заключения настоящего Договора и о которых обязан предупредить Плательщика пожизненной ренты.</w:t>
      </w:r>
    </w:p>
    <w:p w:rsidR="00AB20C5" w:rsidRPr="00AB20C5" w:rsidRDefault="00AB20C5" w:rsidP="008F11C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1.8. Настоящий Договор заключается на срок жизни Получателя пожизненной ренты.</w:t>
      </w:r>
    </w:p>
    <w:p w:rsidR="008F11C1" w:rsidRDefault="008F11C1" w:rsidP="001B2419">
      <w:pPr>
        <w:spacing w:after="0" w:line="240" w:lineRule="auto"/>
        <w:ind w:firstLine="709"/>
        <w:jc w:val="both"/>
        <w:rPr>
          <w:rFonts w:ascii="Times New Roman" w:eastAsia="Times New Roman" w:hAnsi="Times New Roman" w:cs="Times New Roman"/>
          <w:sz w:val="24"/>
          <w:szCs w:val="24"/>
          <w:lang w:eastAsia="ru-RU"/>
        </w:rPr>
      </w:pPr>
    </w:p>
    <w:p w:rsidR="00AB20C5" w:rsidRDefault="00AB20C5" w:rsidP="008F11C1">
      <w:pPr>
        <w:spacing w:after="0" w:line="240" w:lineRule="auto"/>
        <w:ind w:firstLine="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 Права и обязанности Получателя пожизненной ренты</w:t>
      </w:r>
    </w:p>
    <w:p w:rsidR="008F11C1" w:rsidRPr="00AB20C5" w:rsidRDefault="008F11C1" w:rsidP="008F11C1">
      <w:pPr>
        <w:spacing w:after="0" w:line="240" w:lineRule="auto"/>
        <w:ind w:firstLine="709"/>
        <w:jc w:val="center"/>
        <w:rPr>
          <w:rFonts w:ascii="Times New Roman" w:eastAsia="Times New Roman" w:hAnsi="Times New Roman" w:cs="Times New Roman"/>
          <w:sz w:val="24"/>
          <w:szCs w:val="24"/>
          <w:lang w:eastAsia="ru-RU"/>
        </w:rPr>
      </w:pP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2.1. Получатель пожизненной ренты вправе: </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2.1.1. Постоянно проживать в жилом помещении по месту жительства.</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2.1.2. Использовать жилое помещение в соответствии с законодательством в течение его жизни.</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2.1.3. Пользоваться общим имуществом многоквартирного дома.</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2.1.4. Сохранить право пользования жилым помещением при его временном отсутствии.</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2.1.5. Осуществлять иные права, предусмотренные законодательством.</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 Получатель пожизненной ренты обязан:</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2.2.1. Передать в муниципальную собственность города Новосибирска жилое помещение, свободное от прав третьих лиц, пригодное для проживания и находящееся в состоянии, отвечающем требованиям пожарной безопасности, санитарно-гигиеническим, экологическим и иным требованиям.</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2.2.2. Использовать жилое помещение по назначению и в пределах, которые установлены </w:t>
      </w:r>
      <w:hyperlink r:id="rId65" w:history="1">
        <w:r w:rsidRPr="00AB20C5">
          <w:rPr>
            <w:rFonts w:ascii="Times New Roman" w:eastAsia="Times New Roman" w:hAnsi="Times New Roman" w:cs="Times New Roman"/>
            <w:color w:val="0000FF"/>
            <w:sz w:val="24"/>
            <w:szCs w:val="24"/>
            <w:u w:val="single"/>
            <w:lang w:eastAsia="ru-RU"/>
          </w:rPr>
          <w:t>Жилищным кодексом Российской Федерации</w:t>
        </w:r>
      </w:hyperlink>
      <w:r w:rsidRPr="00AB20C5">
        <w:rPr>
          <w:rFonts w:ascii="Times New Roman" w:eastAsia="Times New Roman" w:hAnsi="Times New Roman" w:cs="Times New Roman"/>
          <w:sz w:val="24"/>
          <w:szCs w:val="24"/>
          <w:lang w:eastAsia="ru-RU"/>
        </w:rPr>
        <w:t>.</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2.2.3. Обеспечивать сохранность жилого помещения, поддерживать в исправном состоянии санитарно-техническое и иное оборудование, находящееся в жилом помещении, а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2.2.4. Содержать жилое помещение в чистоте и порядке.</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2.2.5. Своевременно вносить плату за жилое помещение и коммунальные услуги.</w:t>
      </w:r>
    </w:p>
    <w:p w:rsidR="008F11C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2.2.6. Допускать в заранее согласованное с Плательщиком пожизненной ренты время в занимаемое жилое помещение работников Плательщика пожизненной ренты или уполномоченных им лиц для предоставления дополнительных гарантий, установленных настоящим Договором, для осмотра технического и санитарного состояния жилого помещения, санитарно-технического и иного оборудования, находящегося в нем, выполнения необходимых ремонтных работ, а для ликвидации аварий - в любое время.</w:t>
      </w:r>
    </w:p>
    <w:p w:rsidR="00AB20C5" w:rsidRPr="00AB20C5"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2.2.7. Нести иные обязанности, предусмотренные законодательством.</w:t>
      </w:r>
    </w:p>
    <w:p w:rsidR="008F11C1" w:rsidRDefault="008F11C1" w:rsidP="00D3571F">
      <w:pPr>
        <w:spacing w:after="0" w:line="240" w:lineRule="auto"/>
        <w:ind w:firstLine="709"/>
        <w:jc w:val="both"/>
        <w:rPr>
          <w:rFonts w:ascii="Times New Roman" w:eastAsia="Times New Roman" w:hAnsi="Times New Roman" w:cs="Times New Roman"/>
          <w:sz w:val="24"/>
          <w:szCs w:val="24"/>
          <w:lang w:eastAsia="ru-RU"/>
        </w:rPr>
      </w:pPr>
    </w:p>
    <w:p w:rsidR="00AB20C5" w:rsidRPr="00AB20C5" w:rsidRDefault="00AB20C5" w:rsidP="008F11C1">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 Права и обязанности Плательщика пожизненной ренты</w:t>
      </w:r>
    </w:p>
    <w:p w:rsidR="00D3571F" w:rsidRDefault="00D3571F" w:rsidP="00D3571F">
      <w:pPr>
        <w:spacing w:after="0" w:line="240" w:lineRule="auto"/>
        <w:ind w:firstLine="709"/>
        <w:jc w:val="both"/>
        <w:rPr>
          <w:rFonts w:ascii="Times New Roman" w:eastAsia="Times New Roman" w:hAnsi="Times New Roman" w:cs="Times New Roman"/>
          <w:sz w:val="24"/>
          <w:szCs w:val="24"/>
          <w:lang w:eastAsia="ru-RU"/>
        </w:rPr>
      </w:pP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3.1. Плательщик пожизненной ренты вправе:</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3.1.1. Требовать своевременного внесения платы за жилое помещение и коммунальные услуги.</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3.1.2. Требовать допуска в жилое помещение в заранее согласованное с Получателем пожизненной ренты время своих работников или уполномоченных лиц для предоставления дополнительных гарантий, установленных настоящим Договором, для осмотра технического и санитарного состояния жилого помещения, санитарно-технического и иного оборудования, находящегося в нем, выполнения необходимых ремонтных работ, а для ликвидации аварий - в любое время.</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3.1.3. Осуществлять иные права, предусмотренные законодательством.</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 Плательщик пожизненной ренты обязан:</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3.2.1. Нести расходы по заключению настоящего Договора, в том числе по его нотариальному удостоверению. (Подпункт в редакции, введенной </w:t>
      </w:r>
      <w:hyperlink r:id="rId66"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67"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3.2.2. Принять в муниципальную собственность города Новосибирска жилое помещение, свободное от прав третьих лиц, пригодное для проживания и находящееся в состоянии, отвечающем требованиям пожарной безопасности, санитарно-гигиеническим, экологическим и иным требованиям.</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3.2.3. Не препятствовать Получателю пожизненной ренты в пользовании жилым помещением.</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3.2.4. Выплачивать Получателю пожизненной ренты пожизненную ренту и осуществить единовременную выплату в размерах и порядке, установленных разделом 4 настоящего Договора.</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3.2.5. Ежемесячно возмещать Получателю пожизненной ренты 100 % расходов на оплату жилого помещения и коммунальных услуг, абонентской платы за домофон и фиксированной суммы за предоставление в постоянное пользование абонентской (телефонной) линии - в порядке, установленном правовым актом мэрии города Новосибирска.</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3.2.6. На основании заявления Получателя пожизненной ренты проводить текущий ремонт жилого помещения за счет средств бюджета города Новосибирска (не более одного раза в пять лет) - в порядке, установленном правовым актом мэрии города Новосибирска.</w:t>
      </w:r>
    </w:p>
    <w:p w:rsidR="00D3571F" w:rsidRDefault="00D3571F"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 </w:t>
      </w:r>
      <w:r w:rsidR="00AB20C5" w:rsidRPr="00AB20C5">
        <w:rPr>
          <w:rFonts w:ascii="Times New Roman" w:eastAsia="Times New Roman" w:hAnsi="Times New Roman" w:cs="Times New Roman"/>
          <w:sz w:val="24"/>
          <w:szCs w:val="24"/>
          <w:lang w:eastAsia="ru-RU"/>
        </w:rPr>
        <w:t xml:space="preserve">3.2.7. На основании заявления Получателя пожизненной ренты оказывать ему социальную помощь в целях возмещения расходов на зубопротезирование и </w:t>
      </w:r>
      <w:proofErr w:type="spellStart"/>
      <w:r w:rsidR="00AB20C5" w:rsidRPr="00AB20C5">
        <w:rPr>
          <w:rFonts w:ascii="Times New Roman" w:eastAsia="Times New Roman" w:hAnsi="Times New Roman" w:cs="Times New Roman"/>
          <w:sz w:val="24"/>
          <w:szCs w:val="24"/>
          <w:lang w:eastAsia="ru-RU"/>
        </w:rPr>
        <w:t>слухопротезирование</w:t>
      </w:r>
      <w:proofErr w:type="spellEnd"/>
      <w:r w:rsidR="00AB20C5" w:rsidRPr="00AB20C5">
        <w:rPr>
          <w:rFonts w:ascii="Times New Roman" w:eastAsia="Times New Roman" w:hAnsi="Times New Roman" w:cs="Times New Roman"/>
          <w:sz w:val="24"/>
          <w:szCs w:val="24"/>
          <w:lang w:eastAsia="ru-RU"/>
        </w:rPr>
        <w:t xml:space="preserve"> (при условии отсутствия этих льгот в соответствии с законодательством), проведение хирургических операций и лечения в медицинских организациях, осуществляющих медицинскую деятельность и входящих в государственную или муниципальную систему здравоохранения, ремонт электробытовых приборов (электропечь, холодильник, стиральная машина, газовая печь), проведение аварийных работ, осуществление необходимого постороннего ухода (в случае утраты способности к самообслуживанию) - в порядке, установленном правовым актом мэрии города Новосибирска.</w:t>
      </w:r>
    </w:p>
    <w:p w:rsidR="00D3571F" w:rsidRDefault="00D3571F"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 </w:t>
      </w:r>
      <w:r w:rsidR="00AB20C5" w:rsidRPr="00AB20C5">
        <w:rPr>
          <w:rFonts w:ascii="Times New Roman" w:eastAsia="Times New Roman" w:hAnsi="Times New Roman" w:cs="Times New Roman"/>
          <w:sz w:val="24"/>
          <w:szCs w:val="24"/>
          <w:lang w:eastAsia="ru-RU"/>
        </w:rPr>
        <w:t xml:space="preserve">3.2.8. Предоставлять Получателю пожизненной ренты бесплатное социальное обслуживание на дому в порядке, установленном правовым актом мэрии города Новосибирска. (Пункт в редакции, введенной </w:t>
      </w:r>
      <w:hyperlink r:id="rId68" w:history="1">
        <w:r w:rsidR="00AB20C5"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24.06.2015 N 1369</w:t>
        </w:r>
      </w:hyperlink>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3.2.9. В случае утраты Получателем пожизненной ренты способности к самообслуживанию, подтвержденной заключением врачебно-консультативной комиссии учреждения здравоохранения, обеспечивать за ним необходимый уход либо оказывает социальную помощь в целях возмещения расходов на осуществление необходимого постороннего ухода на основании заявления Получателя.</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3.2.10. При наступлении смерти Получателя пожизненной ренты организовать его достойные похороны с учетом оставленных им письменных пожеланий о месте захоронения и его обустройстве с соблюдением религиозных обычаев и вероисповедания, установить памятник умершему и осуществлять уход за местом захоронения, за исключением случая, если Получатель пожизненной ренты изъявил желание о своем погребении иными лицами за пределами города Новосибирска и такие лица согласны взять на себя обязанность исполнить волеизъявление умершего.</w:t>
      </w:r>
    </w:p>
    <w:p w:rsidR="00AB20C5"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3.2.11. В течение 30 дней со дня увеличения прожиточного минимума на душу населения в Новосибирской области уведомлять Получателя пожизненной ренты об увеличении установленного настоящим Договором размера пожизненной ренты любыми доступными средствами связи, позволяющими контролировать получение информации Получателем пожизненной ренты. (Пункт дополнительно введен </w:t>
      </w:r>
      <w:hyperlink r:id="rId69"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r w:rsidRPr="00AB20C5">
        <w:rPr>
          <w:rFonts w:ascii="Times New Roman" w:eastAsia="Times New Roman" w:hAnsi="Times New Roman" w:cs="Times New Roman"/>
          <w:sz w:val="24"/>
          <w:szCs w:val="24"/>
          <w:lang w:eastAsia="ru-RU"/>
        </w:rPr>
        <w:t>)</w:t>
      </w:r>
    </w:p>
    <w:p w:rsidR="00D3571F" w:rsidRPr="00AB20C5" w:rsidRDefault="00D3571F" w:rsidP="00D3571F">
      <w:pPr>
        <w:spacing w:after="0" w:line="240" w:lineRule="auto"/>
        <w:ind w:firstLine="709"/>
        <w:jc w:val="both"/>
        <w:rPr>
          <w:rFonts w:ascii="Times New Roman" w:eastAsia="Times New Roman" w:hAnsi="Times New Roman" w:cs="Times New Roman"/>
          <w:sz w:val="24"/>
          <w:szCs w:val="24"/>
          <w:lang w:eastAsia="ru-RU"/>
        </w:rPr>
      </w:pPr>
    </w:p>
    <w:p w:rsidR="00D3571F" w:rsidRDefault="00AB20C5" w:rsidP="00D3571F">
      <w:pPr>
        <w:spacing w:after="0" w:line="240" w:lineRule="auto"/>
        <w:ind w:firstLine="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4. Размер пожизненной ренты, единовременной выплаты, </w:t>
      </w:r>
    </w:p>
    <w:p w:rsidR="00AB20C5" w:rsidRPr="00AB20C5" w:rsidRDefault="00AB20C5" w:rsidP="00D3571F">
      <w:pPr>
        <w:spacing w:after="0" w:line="240" w:lineRule="auto"/>
        <w:ind w:firstLine="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порядок осуществления их выплат</w:t>
      </w:r>
    </w:p>
    <w:p w:rsidR="00D3571F" w:rsidRDefault="00D3571F" w:rsidP="00D3571F">
      <w:pPr>
        <w:spacing w:after="0" w:line="240" w:lineRule="auto"/>
        <w:ind w:firstLine="709"/>
        <w:jc w:val="both"/>
        <w:rPr>
          <w:rFonts w:ascii="Times New Roman" w:eastAsia="Times New Roman" w:hAnsi="Times New Roman" w:cs="Times New Roman"/>
          <w:sz w:val="24"/>
          <w:szCs w:val="24"/>
          <w:lang w:eastAsia="ru-RU"/>
        </w:rPr>
      </w:pP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4.1. Пожизненная рента устанавливается настоящим Договором в размере ______________________________________________________________________</w:t>
      </w:r>
      <w:r w:rsidR="00D3571F">
        <w:rPr>
          <w:rFonts w:ascii="Times New Roman" w:eastAsia="Times New Roman" w:hAnsi="Times New Roman" w:cs="Times New Roman"/>
          <w:sz w:val="24"/>
          <w:szCs w:val="24"/>
          <w:lang w:eastAsia="ru-RU"/>
        </w:rPr>
        <w:t>____________</w:t>
      </w:r>
    </w:p>
    <w:p w:rsidR="00D3571F" w:rsidRDefault="00AB20C5" w:rsidP="00D3571F">
      <w:pPr>
        <w:spacing w:after="0" w:line="240" w:lineRule="auto"/>
        <w:ind w:firstLine="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(сумма прописью)</w:t>
      </w:r>
    </w:p>
    <w:p w:rsidR="00D3571F" w:rsidRDefault="00AB20C5" w:rsidP="00D3571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_______________________________________________________________рублей,</w:t>
      </w:r>
    </w:p>
    <w:p w:rsidR="00D3571F" w:rsidRDefault="00AB20C5" w:rsidP="00D3571F">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на основании установленной Губернатором Новосибирской области величины прожиточного минимума на душу населения в Новосибирской области с применением коэффициентов, учитывающих качество жилого помещения.</w:t>
      </w:r>
    </w:p>
    <w:p w:rsidR="00D3571F"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Размер величины прожиточного минимума на душу населения в Новосибирской области в соответствии с постановлением Губернатора Новосибирской области от _______________________</w:t>
      </w:r>
      <w:r w:rsidR="00D3571F">
        <w:rPr>
          <w:rFonts w:ascii="Times New Roman" w:eastAsia="Times New Roman" w:hAnsi="Times New Roman" w:cs="Times New Roman"/>
          <w:sz w:val="24"/>
          <w:szCs w:val="24"/>
          <w:lang w:eastAsia="ru-RU"/>
        </w:rPr>
        <w:t> N </w:t>
      </w:r>
      <w:r w:rsidRPr="00AB20C5">
        <w:rPr>
          <w:rFonts w:ascii="Times New Roman" w:eastAsia="Times New Roman" w:hAnsi="Times New Roman" w:cs="Times New Roman"/>
          <w:sz w:val="24"/>
          <w:szCs w:val="24"/>
          <w:lang w:eastAsia="ru-RU"/>
        </w:rPr>
        <w:t>__________________ составляет____________________________________________________________</w:t>
      </w:r>
      <w:r w:rsidR="00D3571F">
        <w:rPr>
          <w:rFonts w:ascii="Times New Roman" w:eastAsia="Times New Roman" w:hAnsi="Times New Roman" w:cs="Times New Roman"/>
          <w:sz w:val="24"/>
          <w:szCs w:val="24"/>
          <w:lang w:eastAsia="ru-RU"/>
        </w:rPr>
        <w:t>______</w:t>
      </w:r>
      <w:r w:rsidR="00D3571F" w:rsidRPr="00D3571F">
        <w:rPr>
          <w:rFonts w:ascii="Times New Roman" w:eastAsia="Times New Roman" w:hAnsi="Times New Roman" w:cs="Times New Roman"/>
          <w:sz w:val="24"/>
          <w:szCs w:val="24"/>
          <w:lang w:eastAsia="ru-RU"/>
        </w:rPr>
        <w:t xml:space="preserve"> </w:t>
      </w:r>
      <w:r w:rsidR="00D3571F" w:rsidRPr="00AB20C5">
        <w:rPr>
          <w:rFonts w:ascii="Times New Roman" w:eastAsia="Times New Roman" w:hAnsi="Times New Roman" w:cs="Times New Roman"/>
          <w:sz w:val="24"/>
          <w:szCs w:val="24"/>
          <w:lang w:eastAsia="ru-RU"/>
        </w:rPr>
        <w:t>рублей.</w:t>
      </w:r>
    </w:p>
    <w:p w:rsidR="00D3571F" w:rsidRDefault="00AB20C5" w:rsidP="00D3571F">
      <w:pPr>
        <w:spacing w:after="0" w:line="240" w:lineRule="auto"/>
        <w:ind w:firstLine="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(сумма прописью) </w:t>
      </w:r>
    </w:p>
    <w:p w:rsidR="002C5B01" w:rsidRDefault="00AB20C5" w:rsidP="00D3571F">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Коэффициенты, учитывающие качество жилого помещения, составляют:</w:t>
      </w:r>
    </w:p>
    <w:p w:rsidR="00AB20C5" w:rsidRPr="00AB20C5" w:rsidRDefault="00AB20C5" w:rsidP="002C5B01">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К1 - ___; К2 - ___; К3 - ___; К4 - ___; К5 - ___; К6 - ___; К7 - ___. (Пункт в редакции, введенной </w:t>
      </w:r>
      <w:hyperlink r:id="rId70"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71" w:history="1">
        <w:r w:rsidRPr="00AB20C5">
          <w:rPr>
            <w:rFonts w:ascii="Times New Roman" w:eastAsia="Times New Roman" w:hAnsi="Times New Roman" w:cs="Times New Roman"/>
            <w:color w:val="0000FF"/>
            <w:sz w:val="24"/>
            <w:szCs w:val="24"/>
            <w:u w:val="single"/>
            <w:lang w:eastAsia="ru-RU"/>
          </w:rPr>
          <w:t>,</w:t>
        </w:r>
      </w:hyperlink>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lastRenderedPageBreak/>
        <w:t>4.2. Размер пожизненной ренты, установленный настоящим Договором, подлежит увеличению с учетом роста величины прожиточного минимума на душу населения в Новосибирской области</w:t>
      </w:r>
      <w:r w:rsidR="002C5B01">
        <w:rPr>
          <w:rFonts w:ascii="Times New Roman" w:eastAsia="Times New Roman" w:hAnsi="Times New Roman" w:cs="Times New Roman"/>
          <w:sz w:val="24"/>
          <w:szCs w:val="24"/>
          <w:lang w:eastAsia="ru-RU"/>
        </w:rPr>
        <w:t xml:space="preserve"> </w:t>
      </w:r>
      <w:r w:rsidRPr="00AB20C5">
        <w:rPr>
          <w:rFonts w:ascii="Times New Roman" w:eastAsia="Times New Roman" w:hAnsi="Times New Roman" w:cs="Times New Roman"/>
          <w:sz w:val="24"/>
          <w:szCs w:val="24"/>
          <w:lang w:eastAsia="ru-RU"/>
        </w:rPr>
        <w:t xml:space="preserve">с первого числа месяца, в котором произошло увеличение размера величины прожиточного минимума на душу населения в Новосибирской области. (Пункт в редакции, введенной </w:t>
      </w:r>
      <w:hyperlink r:id="rId72" w:history="1">
        <w:r w:rsidRPr="00AB20C5">
          <w:rPr>
            <w:rFonts w:ascii="Times New Roman" w:eastAsia="Times New Roman" w:hAnsi="Times New Roman" w:cs="Times New Roman"/>
            <w:color w:val="0000FF"/>
            <w:sz w:val="24"/>
            <w:szCs w:val="24"/>
            <w:u w:val="single"/>
            <w:lang w:eastAsia="ru-RU"/>
          </w:rPr>
          <w:t>решением Совета депутатов г. Новосибирска от 24.05.2016 N 218</w:t>
        </w:r>
      </w:hyperlink>
      <w:hyperlink r:id="rId73" w:history="1">
        <w:r w:rsidRPr="00AB20C5">
          <w:rPr>
            <w:rFonts w:ascii="Times New Roman" w:eastAsia="Times New Roman" w:hAnsi="Times New Roman" w:cs="Times New Roman"/>
            <w:color w:val="0000FF"/>
            <w:sz w:val="24"/>
            <w:szCs w:val="24"/>
            <w:u w:val="single"/>
            <w:lang w:eastAsia="ru-RU"/>
          </w:rPr>
          <w:t>,</w:t>
        </w:r>
      </w:hyperlink>
    </w:p>
    <w:p w:rsidR="00AB20C5" w:rsidRPr="00AB20C5"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4.3. Единовременная выплата устанавливается настоящим Договором в размере_______________________________________________________________</w:t>
      </w:r>
      <w:r w:rsidR="002C5B01">
        <w:rPr>
          <w:rFonts w:ascii="Times New Roman" w:eastAsia="Times New Roman" w:hAnsi="Times New Roman" w:cs="Times New Roman"/>
          <w:sz w:val="24"/>
          <w:szCs w:val="24"/>
          <w:lang w:eastAsia="ru-RU"/>
        </w:rPr>
        <w:t>______</w:t>
      </w:r>
      <w:r w:rsidR="002C5B01" w:rsidRPr="002C5B01">
        <w:rPr>
          <w:rFonts w:ascii="Times New Roman" w:eastAsia="Times New Roman" w:hAnsi="Times New Roman" w:cs="Times New Roman"/>
          <w:sz w:val="24"/>
          <w:szCs w:val="24"/>
          <w:lang w:eastAsia="ru-RU"/>
        </w:rPr>
        <w:t xml:space="preserve"> </w:t>
      </w:r>
      <w:r w:rsidR="002C5B01" w:rsidRPr="00AB20C5">
        <w:rPr>
          <w:rFonts w:ascii="Times New Roman" w:eastAsia="Times New Roman" w:hAnsi="Times New Roman" w:cs="Times New Roman"/>
          <w:sz w:val="24"/>
          <w:szCs w:val="24"/>
          <w:lang w:eastAsia="ru-RU"/>
        </w:rPr>
        <w:t>рублей,</w:t>
      </w:r>
    </w:p>
    <w:p w:rsidR="00AB20C5" w:rsidRPr="00AB20C5" w:rsidRDefault="00AB20C5" w:rsidP="002C5B01">
      <w:pPr>
        <w:spacing w:after="0" w:line="240" w:lineRule="auto"/>
        <w:ind w:firstLine="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(сумма прописью)</w:t>
      </w:r>
    </w:p>
    <w:p w:rsidR="002C5B01" w:rsidRDefault="00AB20C5" w:rsidP="002C5B01">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исходя из вида жилого помещения ______________________ и количества жилых комнат ____. </w:t>
      </w:r>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4.4. Пожизненная рента выплачивается Получателю пожизненной ренты ежемесячно в течение всей его жизни за истекший календарный месяц не позднее 10 числа следующего месяца.</w:t>
      </w:r>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Первая выплата пожизненной ренты производится по истечении первого календарного месяца, следующего за месяцем вступления в силу настоящего Договора.</w:t>
      </w:r>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4.5. Единовременная выплата выплачивается Получателю пожизненной ренты не позднее 30 дней со дня вступления в силу настоящего Договора.</w:t>
      </w:r>
    </w:p>
    <w:p w:rsidR="00AB20C5" w:rsidRPr="00AB20C5"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4.6. Выплата пожизненной ренты и единовременная выплата осуществляются путем перечисления денежных средств на счет Получателя пожизненной ренты в кредитной организации.</w:t>
      </w:r>
    </w:p>
    <w:p w:rsidR="002C5B01" w:rsidRDefault="002C5B01" w:rsidP="002C5B01">
      <w:pPr>
        <w:spacing w:after="0" w:line="240" w:lineRule="auto"/>
        <w:ind w:firstLine="709"/>
        <w:rPr>
          <w:rFonts w:ascii="Times New Roman" w:eastAsia="Times New Roman" w:hAnsi="Times New Roman" w:cs="Times New Roman"/>
          <w:sz w:val="24"/>
          <w:szCs w:val="24"/>
          <w:lang w:eastAsia="ru-RU"/>
        </w:rPr>
      </w:pPr>
    </w:p>
    <w:p w:rsidR="00AB20C5" w:rsidRDefault="002C5B01" w:rsidP="002C5B01">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AB20C5" w:rsidRPr="00AB20C5">
        <w:rPr>
          <w:rFonts w:ascii="Times New Roman" w:eastAsia="Times New Roman" w:hAnsi="Times New Roman" w:cs="Times New Roman"/>
          <w:sz w:val="24"/>
          <w:szCs w:val="24"/>
          <w:lang w:eastAsia="ru-RU"/>
        </w:rPr>
        <w:t>Ответственно</w:t>
      </w:r>
      <w:r>
        <w:rPr>
          <w:rFonts w:ascii="Times New Roman" w:eastAsia="Times New Roman" w:hAnsi="Times New Roman" w:cs="Times New Roman"/>
          <w:sz w:val="24"/>
          <w:szCs w:val="24"/>
          <w:lang w:eastAsia="ru-RU"/>
        </w:rPr>
        <w:t>сть Сторон</w:t>
      </w:r>
    </w:p>
    <w:p w:rsidR="002C5B01" w:rsidRPr="00AB20C5" w:rsidRDefault="002C5B01" w:rsidP="002C5B01">
      <w:pPr>
        <w:spacing w:after="0" w:line="240" w:lineRule="auto"/>
        <w:ind w:firstLine="709"/>
        <w:rPr>
          <w:rFonts w:ascii="Times New Roman" w:eastAsia="Times New Roman" w:hAnsi="Times New Roman" w:cs="Times New Roman"/>
          <w:sz w:val="24"/>
          <w:szCs w:val="24"/>
          <w:lang w:eastAsia="ru-RU"/>
        </w:rPr>
      </w:pPr>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5.1. Споры, возникающие при исполнении настоящего Договора, разрешаются в судебном порядке.</w:t>
      </w:r>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убытки в соответствии с законодательством.</w:t>
      </w:r>
    </w:p>
    <w:p w:rsidR="002C5B01"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5.3. За просрочку выплаты пожизненной ренты Плательщик пожизненной ренты уплачивает Получателю пожизненной ренты проценты, предусмотренные </w:t>
      </w:r>
      <w:hyperlink r:id="rId74" w:history="1">
        <w:r w:rsidRPr="00AB20C5">
          <w:rPr>
            <w:rFonts w:ascii="Times New Roman" w:eastAsia="Times New Roman" w:hAnsi="Times New Roman" w:cs="Times New Roman"/>
            <w:color w:val="0000FF"/>
            <w:sz w:val="24"/>
            <w:szCs w:val="24"/>
            <w:u w:val="single"/>
            <w:lang w:eastAsia="ru-RU"/>
          </w:rPr>
          <w:t>статьей 395 Гражданского кодекса Российской Федерации</w:t>
        </w:r>
      </w:hyperlink>
      <w:r w:rsidRPr="00AB20C5">
        <w:rPr>
          <w:rFonts w:ascii="Times New Roman" w:eastAsia="Times New Roman" w:hAnsi="Times New Roman" w:cs="Times New Roman"/>
          <w:sz w:val="24"/>
          <w:szCs w:val="24"/>
          <w:lang w:eastAsia="ru-RU"/>
        </w:rPr>
        <w:t xml:space="preserve">. </w:t>
      </w:r>
    </w:p>
    <w:p w:rsidR="00AB20C5" w:rsidRPr="00AB20C5" w:rsidRDefault="00AB20C5" w:rsidP="002C5B01">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5.4. Случайная гибель или случайное повреждение жилого помещения не освобождают Плательщика пожизненной ренты от обязательства выплачивать пожизненную ренту на условиях, предусмотренных настоящим Договором.</w:t>
      </w:r>
    </w:p>
    <w:p w:rsidR="00AB20C5" w:rsidRPr="00AB20C5" w:rsidRDefault="00AB20C5" w:rsidP="00AB2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6. Расторжение и прекращение настоящего Договора </w:t>
      </w:r>
    </w:p>
    <w:p w:rsidR="00BF73BD" w:rsidRDefault="00AB20C5" w:rsidP="00BF73BD">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6.1. Настоящий Договор может быть расторгнут по взаимному согласию Сторон, а при </w:t>
      </w:r>
      <w:proofErr w:type="spellStart"/>
      <w:r w:rsidRPr="00AB20C5">
        <w:rPr>
          <w:rFonts w:ascii="Times New Roman" w:eastAsia="Times New Roman" w:hAnsi="Times New Roman" w:cs="Times New Roman"/>
          <w:sz w:val="24"/>
          <w:szCs w:val="24"/>
          <w:lang w:eastAsia="ru-RU"/>
        </w:rPr>
        <w:t>недостижении</w:t>
      </w:r>
      <w:proofErr w:type="spellEnd"/>
      <w:r w:rsidRPr="00AB20C5">
        <w:rPr>
          <w:rFonts w:ascii="Times New Roman" w:eastAsia="Times New Roman" w:hAnsi="Times New Roman" w:cs="Times New Roman"/>
          <w:sz w:val="24"/>
          <w:szCs w:val="24"/>
          <w:lang w:eastAsia="ru-RU"/>
        </w:rPr>
        <w:t xml:space="preserve"> согласия - в судебном порядке. </w:t>
      </w:r>
    </w:p>
    <w:p w:rsidR="00BF73BD" w:rsidRDefault="00AB20C5" w:rsidP="00BF73BD">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6.2. В случае существенного нарушения условий настоящего Договора Плательщиком пожизненной ренты Получатель пожизненной ренты вправе требовать от Плательщика пожизненной ренты выкупа пожизненной ренты либо расторжения Договора и возмещения убытков, а также возврата жилого помещения с зачетом его стоимости в счет выкупной цены ренты.</w:t>
      </w:r>
    </w:p>
    <w:p w:rsidR="00AB20C5" w:rsidRPr="00AB20C5" w:rsidRDefault="00AB20C5" w:rsidP="00BF73BD">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6.3. При расторжении настоящего Договора по взаимному согласию Сторон по инициативе Получателя пожизненной ренты расходы, понесенные Плательщиком пожизненной ренты, подлежат возмещению Получателем пожизненной ренты в полном объеме с учетом процентной ставки рефинансирования Центрального банка Российской Федерации, действующей на момент расторжения настоящего Договора.</w:t>
      </w:r>
    </w:p>
    <w:p w:rsidR="00BF73BD" w:rsidRDefault="00BF73BD" w:rsidP="00BF73BD">
      <w:pPr>
        <w:spacing w:after="0" w:line="240" w:lineRule="auto"/>
        <w:ind w:left="709" w:hanging="709"/>
        <w:jc w:val="both"/>
        <w:rPr>
          <w:rFonts w:ascii="Times New Roman" w:eastAsia="Times New Roman" w:hAnsi="Times New Roman" w:cs="Times New Roman"/>
          <w:sz w:val="24"/>
          <w:szCs w:val="24"/>
          <w:lang w:eastAsia="ru-RU"/>
        </w:rPr>
      </w:pPr>
    </w:p>
    <w:p w:rsidR="00AB20C5" w:rsidRPr="00AB20C5" w:rsidRDefault="00AB20C5" w:rsidP="00BF73BD">
      <w:pPr>
        <w:spacing w:after="0" w:line="240" w:lineRule="auto"/>
        <w:ind w:left="709" w:hanging="709"/>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7. Прочие условия</w:t>
      </w:r>
    </w:p>
    <w:p w:rsidR="006E09E3" w:rsidRDefault="00AB20C5" w:rsidP="006E09E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7.1. Получатель пожизненной ренты подтверждает, что не лишен дееспособности и не ограничен в ней, не состоит под опекой, попечительством, а также патронажем, не находится в состоянии алкогольного, токсического, наркотического опьянения, может самостоятельно по </w:t>
      </w:r>
      <w:r w:rsidRPr="00AB20C5">
        <w:rPr>
          <w:rFonts w:ascii="Times New Roman" w:eastAsia="Times New Roman" w:hAnsi="Times New Roman" w:cs="Times New Roman"/>
          <w:sz w:val="24"/>
          <w:szCs w:val="24"/>
          <w:lang w:eastAsia="ru-RU"/>
        </w:rPr>
        <w:lastRenderedPageBreak/>
        <w:t>состоянию здоровья осуществлять и защищать свои права и исполнять обязанности, не страдает заболеваниями, препятствующими осознать суть подписываемого Договора, что отсутствуют обстоятельства, вынуждающие его заключить настоящий Договор.</w:t>
      </w:r>
    </w:p>
    <w:p w:rsidR="006E09E3" w:rsidRDefault="00AB20C5" w:rsidP="006E09E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7.2. Настоящий Договор считается заключенным и вступает в силу с момента его подписания. (Пункт в редакции, введенной </w:t>
      </w:r>
      <w:hyperlink r:id="rId75" w:history="1">
        <w:r w:rsidRPr="00AB20C5">
          <w:rPr>
            <w:rFonts w:ascii="Times New Roman" w:eastAsia="Times New Roman" w:hAnsi="Times New Roman" w:cs="Times New Roman"/>
            <w:color w:val="0000FF"/>
            <w:sz w:val="24"/>
            <w:szCs w:val="24"/>
            <w:u w:val="single"/>
            <w:lang w:eastAsia="ru-RU"/>
          </w:rPr>
          <w:t xml:space="preserve">постановлением мэра от 27.11.2013 N 992, - </w:t>
        </w:r>
      </w:hyperlink>
      <w:r w:rsidRPr="00AB20C5">
        <w:rPr>
          <w:rFonts w:ascii="Times New Roman" w:eastAsia="Times New Roman" w:hAnsi="Times New Roman" w:cs="Times New Roman"/>
          <w:sz w:val="24"/>
          <w:szCs w:val="24"/>
          <w:lang w:eastAsia="ru-RU"/>
        </w:rPr>
        <w:t xml:space="preserve">см. </w:t>
      </w:r>
      <w:hyperlink r:id="rId76" w:history="1">
        <w:r w:rsidRPr="00AB20C5">
          <w:rPr>
            <w:rFonts w:ascii="Times New Roman" w:eastAsia="Times New Roman" w:hAnsi="Times New Roman" w:cs="Times New Roman"/>
            <w:color w:val="0000FF"/>
            <w:sz w:val="24"/>
            <w:szCs w:val="24"/>
            <w:u w:val="single"/>
            <w:lang w:eastAsia="ru-RU"/>
          </w:rPr>
          <w:t>предыдущую редакцию</w:t>
        </w:r>
      </w:hyperlink>
      <w:r w:rsidRPr="00AB20C5">
        <w:rPr>
          <w:rFonts w:ascii="Times New Roman" w:eastAsia="Times New Roman" w:hAnsi="Times New Roman" w:cs="Times New Roman"/>
          <w:sz w:val="24"/>
          <w:szCs w:val="24"/>
          <w:lang w:eastAsia="ru-RU"/>
        </w:rPr>
        <w:t xml:space="preserve">) </w:t>
      </w:r>
    </w:p>
    <w:p w:rsidR="006E09E3" w:rsidRDefault="00AB20C5" w:rsidP="006E09E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7.3. Настоящий Договор одновременно имеет силу акта приема-передачи жилого помещения.</w:t>
      </w:r>
    </w:p>
    <w:p w:rsidR="006E09E3" w:rsidRDefault="00AB20C5" w:rsidP="006E09E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7.4. Содержание статей 209, 210, 288 - 293, 583 - 588, 596 - 600 </w:t>
      </w:r>
      <w:hyperlink r:id="rId77" w:history="1">
        <w:r w:rsidRPr="00AB20C5">
          <w:rPr>
            <w:rFonts w:ascii="Times New Roman" w:eastAsia="Times New Roman" w:hAnsi="Times New Roman" w:cs="Times New Roman"/>
            <w:color w:val="0000FF"/>
            <w:sz w:val="24"/>
            <w:szCs w:val="24"/>
            <w:u w:val="single"/>
            <w:lang w:eastAsia="ru-RU"/>
          </w:rPr>
          <w:t>Гражданского кодекса Российской Федерации</w:t>
        </w:r>
      </w:hyperlink>
      <w:r w:rsidRPr="00AB20C5">
        <w:rPr>
          <w:rFonts w:ascii="Times New Roman" w:eastAsia="Times New Roman" w:hAnsi="Times New Roman" w:cs="Times New Roman"/>
          <w:sz w:val="24"/>
          <w:szCs w:val="24"/>
          <w:lang w:eastAsia="ru-RU"/>
        </w:rPr>
        <w:t xml:space="preserve"> Сторонам нотариусом разъяснено.</w:t>
      </w:r>
    </w:p>
    <w:p w:rsidR="006E09E3" w:rsidRDefault="00AB20C5" w:rsidP="006E09E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7.5. Настоящий Договор прочитан Сторонам нотариусом вслух.</w:t>
      </w:r>
    </w:p>
    <w:p w:rsidR="00AB20C5" w:rsidRPr="00AB20C5" w:rsidRDefault="00AB20C5" w:rsidP="006E09E3">
      <w:pPr>
        <w:spacing w:after="0" w:line="240" w:lineRule="auto"/>
        <w:ind w:firstLine="70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7.6. Настоящий Договор составлен в трех экземплярах, из которых первый остается в делах ______________________________________________________ - </w:t>
      </w:r>
    </w:p>
    <w:p w:rsidR="00AB20C5" w:rsidRPr="00AB20C5" w:rsidRDefault="00AB20C5" w:rsidP="006E09E3">
      <w:pPr>
        <w:spacing w:after="0" w:line="240" w:lineRule="auto"/>
        <w:ind w:left="3539"/>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(фамилия, имя, отчество)</w:t>
      </w:r>
    </w:p>
    <w:p w:rsidR="00971BC2" w:rsidRDefault="00AB20C5" w:rsidP="006E09E3">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нотариуса ____________________________________________________________, (наименование государственной нотариальной конторы или нотариального округа)</w:t>
      </w:r>
    </w:p>
    <w:p w:rsidR="00AB20C5" w:rsidRPr="00AB20C5" w:rsidRDefault="00AB20C5" w:rsidP="006E09E3">
      <w:pPr>
        <w:spacing w:after="0" w:line="240" w:lineRule="auto"/>
        <w:jc w:val="both"/>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второй выдается Плательщику пожизненной ренты, третий - Получателю пожизненной ренты.</w:t>
      </w:r>
    </w:p>
    <w:p w:rsidR="00971BC2" w:rsidRDefault="00971BC2" w:rsidP="00971BC2">
      <w:pPr>
        <w:spacing w:after="0" w:line="240" w:lineRule="auto"/>
        <w:jc w:val="center"/>
        <w:rPr>
          <w:rFonts w:ascii="Times New Roman" w:eastAsia="Times New Roman" w:hAnsi="Times New Roman" w:cs="Times New Roman"/>
          <w:sz w:val="24"/>
          <w:szCs w:val="24"/>
          <w:lang w:eastAsia="ru-RU"/>
        </w:rPr>
      </w:pPr>
    </w:p>
    <w:p w:rsidR="00AB20C5" w:rsidRPr="00AB20C5" w:rsidRDefault="00AB20C5" w:rsidP="00971BC2">
      <w:pPr>
        <w:spacing w:after="0" w:line="240" w:lineRule="auto"/>
        <w:jc w:val="center"/>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8. Реквизиты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43"/>
        <w:gridCol w:w="378"/>
        <w:gridCol w:w="4700"/>
      </w:tblGrid>
      <w:tr w:rsidR="00AB20C5" w:rsidRPr="00AB20C5" w:rsidTr="00AB20C5">
        <w:trPr>
          <w:trHeight w:val="15"/>
          <w:tblCellSpacing w:w="15" w:type="dxa"/>
        </w:trPr>
        <w:tc>
          <w:tcPr>
            <w:tcW w:w="5914" w:type="dxa"/>
            <w:vAlign w:val="center"/>
            <w:hideMark/>
          </w:tcPr>
          <w:p w:rsidR="00AB20C5" w:rsidRPr="00AB20C5" w:rsidRDefault="00AB20C5" w:rsidP="00971BC2">
            <w:pPr>
              <w:spacing w:after="0" w:line="240" w:lineRule="auto"/>
              <w:rPr>
                <w:rFonts w:ascii="Times New Roman" w:eastAsia="Times New Roman" w:hAnsi="Times New Roman" w:cs="Times New Roman"/>
                <w:sz w:val="24"/>
                <w:szCs w:val="24"/>
                <w:lang w:eastAsia="ru-RU"/>
              </w:rPr>
            </w:pPr>
          </w:p>
        </w:tc>
        <w:tc>
          <w:tcPr>
            <w:tcW w:w="370" w:type="dxa"/>
            <w:vAlign w:val="center"/>
            <w:hideMark/>
          </w:tcPr>
          <w:p w:rsidR="00AB20C5" w:rsidRPr="00AB20C5" w:rsidRDefault="00AB20C5" w:rsidP="00971BC2">
            <w:pPr>
              <w:spacing w:after="0" w:line="240" w:lineRule="auto"/>
              <w:rPr>
                <w:rFonts w:ascii="Times New Roman" w:eastAsia="Times New Roman" w:hAnsi="Times New Roman" w:cs="Times New Roman"/>
                <w:sz w:val="20"/>
                <w:szCs w:val="20"/>
                <w:lang w:eastAsia="ru-RU"/>
              </w:rPr>
            </w:pPr>
          </w:p>
        </w:tc>
        <w:tc>
          <w:tcPr>
            <w:tcW w:w="6098" w:type="dxa"/>
            <w:vAlign w:val="center"/>
            <w:hideMark/>
          </w:tcPr>
          <w:p w:rsidR="00AB20C5" w:rsidRPr="00AB20C5" w:rsidRDefault="00AB20C5" w:rsidP="00971BC2">
            <w:pPr>
              <w:spacing w:after="0" w:line="240" w:lineRule="auto"/>
              <w:rPr>
                <w:rFonts w:ascii="Times New Roman" w:eastAsia="Times New Roman" w:hAnsi="Times New Roman" w:cs="Times New Roman"/>
                <w:sz w:val="20"/>
                <w:szCs w:val="20"/>
                <w:lang w:eastAsia="ru-RU"/>
              </w:rPr>
            </w:pPr>
          </w:p>
        </w:tc>
      </w:tr>
      <w:tr w:rsidR="00AB20C5" w:rsidRPr="00AB20C5" w:rsidTr="00AB20C5">
        <w:trPr>
          <w:tblCellSpacing w:w="15" w:type="dxa"/>
        </w:trPr>
        <w:tc>
          <w:tcPr>
            <w:tcW w:w="62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Получатель пожизненной ренты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 xml:space="preserve">Плательщик пожизненной ренты </w:t>
            </w:r>
          </w:p>
        </w:tc>
      </w:tr>
      <w:tr w:rsidR="00AB20C5" w:rsidRPr="00AB20C5" w:rsidTr="00AB20C5">
        <w:trPr>
          <w:tblCellSpacing w:w="15" w:type="dxa"/>
        </w:trPr>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Ф. И. О. _________________________</w:t>
            </w:r>
          </w:p>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w:t>
            </w:r>
          </w:p>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Адрес регистрации _______________</w:t>
            </w:r>
          </w:p>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w:t>
            </w:r>
          </w:p>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Реквизиты документа, удостоверяющего личность _______________________________</w:t>
            </w:r>
          </w:p>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_______________________________</w:t>
            </w:r>
          </w:p>
          <w:p w:rsidR="0002211F"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Подпись Получателя пожизненной ренты _________________________</w:t>
            </w:r>
          </w:p>
          <w:p w:rsidR="0002211F" w:rsidRDefault="0002211F" w:rsidP="0002211F">
            <w:pPr>
              <w:spacing w:after="0" w:line="240" w:lineRule="auto"/>
              <w:rPr>
                <w:rFonts w:ascii="Times New Roman" w:eastAsia="Times New Roman" w:hAnsi="Times New Roman" w:cs="Times New Roman"/>
                <w:sz w:val="24"/>
                <w:szCs w:val="24"/>
                <w:lang w:eastAsia="ru-RU"/>
              </w:rPr>
            </w:pPr>
          </w:p>
          <w:p w:rsidR="0002211F" w:rsidRDefault="0002211F" w:rsidP="0002211F">
            <w:pPr>
              <w:spacing w:after="0" w:line="240" w:lineRule="auto"/>
              <w:rPr>
                <w:rFonts w:ascii="Times New Roman" w:eastAsia="Times New Roman" w:hAnsi="Times New Roman" w:cs="Times New Roman"/>
                <w:sz w:val="24"/>
                <w:szCs w:val="24"/>
                <w:lang w:eastAsia="ru-RU"/>
              </w:rPr>
            </w:pPr>
            <w:bookmarkStart w:id="0" w:name="_GoBack"/>
            <w:bookmarkEnd w:id="0"/>
          </w:p>
          <w:p w:rsidR="00AB20C5" w:rsidRPr="00AB20C5" w:rsidRDefault="00AB20C5" w:rsidP="0002211F">
            <w:pPr>
              <w:spacing w:after="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«_____» _______________________</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B20C5" w:rsidRPr="00AB20C5" w:rsidRDefault="00AB20C5" w:rsidP="00AB20C5">
            <w:pPr>
              <w:spacing w:before="100" w:beforeAutospacing="1" w:after="240"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Мэрия города Новосибирска</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 xml:space="preserve">630099, г. </w:t>
            </w:r>
            <w:proofErr w:type="gramStart"/>
            <w:r w:rsidRPr="00AB20C5">
              <w:rPr>
                <w:rFonts w:ascii="Times New Roman" w:eastAsia="Times New Roman" w:hAnsi="Times New Roman" w:cs="Times New Roman"/>
                <w:sz w:val="24"/>
                <w:szCs w:val="24"/>
                <w:lang w:eastAsia="ru-RU"/>
              </w:rPr>
              <w:t>Новосибирск,</w:t>
            </w:r>
            <w:r w:rsidRPr="00AB20C5">
              <w:rPr>
                <w:rFonts w:ascii="Times New Roman" w:eastAsia="Times New Roman" w:hAnsi="Times New Roman" w:cs="Times New Roman"/>
                <w:sz w:val="24"/>
                <w:szCs w:val="24"/>
                <w:lang w:eastAsia="ru-RU"/>
              </w:rPr>
              <w:br/>
              <w:t>Красный</w:t>
            </w:r>
            <w:proofErr w:type="gramEnd"/>
            <w:r w:rsidRPr="00AB20C5">
              <w:rPr>
                <w:rFonts w:ascii="Times New Roman" w:eastAsia="Times New Roman" w:hAnsi="Times New Roman" w:cs="Times New Roman"/>
                <w:sz w:val="24"/>
                <w:szCs w:val="24"/>
                <w:lang w:eastAsia="ru-RU"/>
              </w:rPr>
              <w:t xml:space="preserve"> проспект, 34</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Подпись Плательщика пожизненной ренты ____________________________</w:t>
            </w:r>
            <w:r w:rsidRPr="00AB20C5">
              <w:rPr>
                <w:rFonts w:ascii="Times New Roman" w:eastAsia="Times New Roman" w:hAnsi="Times New Roman" w:cs="Times New Roman"/>
                <w:sz w:val="24"/>
                <w:szCs w:val="24"/>
                <w:lang w:eastAsia="ru-RU"/>
              </w:rPr>
              <w:br/>
            </w:r>
            <w:r w:rsidRPr="00AB20C5">
              <w:rPr>
                <w:rFonts w:ascii="Times New Roman" w:eastAsia="Times New Roman" w:hAnsi="Times New Roman" w:cs="Times New Roman"/>
                <w:sz w:val="24"/>
                <w:szCs w:val="24"/>
                <w:lang w:eastAsia="ru-RU"/>
              </w:rPr>
              <w:br/>
              <w:t>М. П.</w:t>
            </w:r>
            <w:r w:rsidRPr="00AB20C5">
              <w:rPr>
                <w:rFonts w:ascii="Times New Roman" w:eastAsia="Times New Roman" w:hAnsi="Times New Roman" w:cs="Times New Roman"/>
                <w:sz w:val="24"/>
                <w:szCs w:val="24"/>
                <w:lang w:eastAsia="ru-RU"/>
              </w:rPr>
              <w:br/>
              <w:t>«_____» ________________________</w:t>
            </w:r>
          </w:p>
        </w:tc>
      </w:tr>
    </w:tbl>
    <w:p w:rsidR="00E71848" w:rsidRPr="00971BC2" w:rsidRDefault="00AB20C5" w:rsidP="00971BC2">
      <w:pPr>
        <w:spacing w:before="100" w:beforeAutospacing="1" w:after="100" w:afterAutospacing="1" w:line="240" w:lineRule="auto"/>
        <w:rPr>
          <w:rFonts w:ascii="Times New Roman" w:eastAsia="Times New Roman" w:hAnsi="Times New Roman" w:cs="Times New Roman"/>
          <w:sz w:val="24"/>
          <w:szCs w:val="24"/>
          <w:lang w:eastAsia="ru-RU"/>
        </w:rPr>
      </w:pPr>
      <w:r w:rsidRPr="00AB20C5">
        <w:rPr>
          <w:rFonts w:ascii="Times New Roman" w:eastAsia="Times New Roman" w:hAnsi="Times New Roman" w:cs="Times New Roman"/>
          <w:sz w:val="24"/>
          <w:szCs w:val="24"/>
          <w:lang w:eastAsia="ru-RU"/>
        </w:rPr>
        <w:t>Удостоверительная надпись нотари</w:t>
      </w:r>
      <w:r w:rsidR="00971BC2">
        <w:rPr>
          <w:rFonts w:ascii="Times New Roman" w:eastAsia="Times New Roman" w:hAnsi="Times New Roman" w:cs="Times New Roman"/>
          <w:sz w:val="24"/>
          <w:szCs w:val="24"/>
          <w:lang w:eastAsia="ru-RU"/>
        </w:rPr>
        <w:t xml:space="preserve">уса </w:t>
      </w:r>
    </w:p>
    <w:sectPr w:rsidR="00E71848" w:rsidRPr="00971BC2" w:rsidSect="008007C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A7"/>
    <w:rsid w:val="0002211F"/>
    <w:rsid w:val="001B2419"/>
    <w:rsid w:val="002C5B01"/>
    <w:rsid w:val="00420F03"/>
    <w:rsid w:val="004F4624"/>
    <w:rsid w:val="006E09E3"/>
    <w:rsid w:val="00727CC3"/>
    <w:rsid w:val="008007C1"/>
    <w:rsid w:val="00873D6F"/>
    <w:rsid w:val="008F11C1"/>
    <w:rsid w:val="00971BC2"/>
    <w:rsid w:val="009F7CA7"/>
    <w:rsid w:val="00AB20C5"/>
    <w:rsid w:val="00AE6F6A"/>
    <w:rsid w:val="00BF73BD"/>
    <w:rsid w:val="00C74199"/>
    <w:rsid w:val="00C75252"/>
    <w:rsid w:val="00CB69CA"/>
    <w:rsid w:val="00D3571F"/>
    <w:rsid w:val="00E7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CEA4-D6F7-4A85-AE9D-33AE31D6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399078">
      <w:bodyDiv w:val="1"/>
      <w:marLeft w:val="0"/>
      <w:marRight w:val="0"/>
      <w:marTop w:val="0"/>
      <w:marBottom w:val="0"/>
      <w:divBdr>
        <w:top w:val="none" w:sz="0" w:space="0" w:color="auto"/>
        <w:left w:val="none" w:sz="0" w:space="0" w:color="auto"/>
        <w:bottom w:val="none" w:sz="0" w:space="0" w:color="auto"/>
        <w:right w:val="none" w:sz="0" w:space="0" w:color="auto"/>
      </w:divBdr>
      <w:divsChild>
        <w:div w:id="498236023">
          <w:marLeft w:val="0"/>
          <w:marRight w:val="0"/>
          <w:marTop w:val="0"/>
          <w:marBottom w:val="0"/>
          <w:divBdr>
            <w:top w:val="none" w:sz="0" w:space="0" w:color="auto"/>
            <w:left w:val="none" w:sz="0" w:space="0" w:color="auto"/>
            <w:bottom w:val="none" w:sz="0" w:space="0" w:color="auto"/>
            <w:right w:val="none" w:sz="0" w:space="0" w:color="auto"/>
          </w:divBdr>
          <w:divsChild>
            <w:div w:id="115687423">
              <w:marLeft w:val="0"/>
              <w:marRight w:val="0"/>
              <w:marTop w:val="0"/>
              <w:marBottom w:val="0"/>
              <w:divBdr>
                <w:top w:val="none" w:sz="0" w:space="0" w:color="auto"/>
                <w:left w:val="none" w:sz="0" w:space="0" w:color="auto"/>
                <w:bottom w:val="none" w:sz="0" w:space="0" w:color="auto"/>
                <w:right w:val="none" w:sz="0" w:space="0" w:color="auto"/>
              </w:divBdr>
            </w:div>
            <w:div w:id="12097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495901" TargetMode="External"/><Relationship Id="rId21" Type="http://schemas.openxmlformats.org/officeDocument/2006/relationships/hyperlink" Target="http://docs.cntd.ru/document/9027690" TargetMode="External"/><Relationship Id="rId42" Type="http://schemas.openxmlformats.org/officeDocument/2006/relationships/hyperlink" Target="http://docs.cntd.ru/document/465717649" TargetMode="External"/><Relationship Id="rId47" Type="http://schemas.openxmlformats.org/officeDocument/2006/relationships/hyperlink" Target="http://docs.cntd.ru/document/5492446" TargetMode="External"/><Relationship Id="rId63" Type="http://schemas.openxmlformats.org/officeDocument/2006/relationships/hyperlink" Target="http://docs.cntd.ru/document/465717649" TargetMode="External"/><Relationship Id="rId68" Type="http://schemas.openxmlformats.org/officeDocument/2006/relationships/hyperlink" Target="http://docs.cntd.ru/document/5495901" TargetMode="External"/><Relationship Id="rId16" Type="http://schemas.openxmlformats.org/officeDocument/2006/relationships/hyperlink" Target="http://docs.cntd.ru/document/5427945" TargetMode="External"/><Relationship Id="rId11" Type="http://schemas.openxmlformats.org/officeDocument/2006/relationships/hyperlink" Target="http://docs.cntd.ru/document/5495901" TargetMode="External"/><Relationship Id="rId32" Type="http://schemas.openxmlformats.org/officeDocument/2006/relationships/hyperlink" Target="http://docs.cntd.ru/document/5497447" TargetMode="External"/><Relationship Id="rId37" Type="http://schemas.openxmlformats.org/officeDocument/2006/relationships/hyperlink" Target="http://docs.cntd.ru/document/5495901" TargetMode="External"/><Relationship Id="rId53" Type="http://schemas.openxmlformats.org/officeDocument/2006/relationships/hyperlink" Target="http://docs.cntd.ru/document/5492445" TargetMode="External"/><Relationship Id="rId58" Type="http://schemas.openxmlformats.org/officeDocument/2006/relationships/hyperlink" Target="http://docs.cntd.ru/document/465717649" TargetMode="External"/><Relationship Id="rId74" Type="http://schemas.openxmlformats.org/officeDocument/2006/relationships/hyperlink" Target="http://docs.cntd.ru/document/9027690" TargetMode="External"/><Relationship Id="rId79" Type="http://schemas.openxmlformats.org/officeDocument/2006/relationships/theme" Target="theme/theme1.xml"/><Relationship Id="rId5" Type="http://schemas.openxmlformats.org/officeDocument/2006/relationships/hyperlink" Target="http://docs.cntd.ru/document/5495901" TargetMode="External"/><Relationship Id="rId61" Type="http://schemas.openxmlformats.org/officeDocument/2006/relationships/hyperlink" Target="http://docs.cntd.ru/document/465717649" TargetMode="External"/><Relationship Id="rId82" Type="http://schemas.openxmlformats.org/officeDocument/2006/relationships/customXml" Target="../customXml/item3.xml"/><Relationship Id="rId19" Type="http://schemas.openxmlformats.org/officeDocument/2006/relationships/hyperlink" Target="http://docs.cntd.ru/document/465717649" TargetMode="External"/><Relationship Id="rId14" Type="http://schemas.openxmlformats.org/officeDocument/2006/relationships/hyperlink" Target="http://docs.cntd.ru/document/5421019" TargetMode="External"/><Relationship Id="rId22" Type="http://schemas.openxmlformats.org/officeDocument/2006/relationships/hyperlink" Target="http://docs.cntd.ru/document/901876063" TargetMode="External"/><Relationship Id="rId27" Type="http://schemas.openxmlformats.org/officeDocument/2006/relationships/hyperlink" Target="http://docs.cntd.ru/document/5497447" TargetMode="External"/><Relationship Id="rId30" Type="http://schemas.openxmlformats.org/officeDocument/2006/relationships/hyperlink" Target="http://docs.cntd.ru/document/5497447" TargetMode="External"/><Relationship Id="rId35" Type="http://schemas.openxmlformats.org/officeDocument/2006/relationships/hyperlink" Target="http://docs.cntd.ru/document/5495901" TargetMode="External"/><Relationship Id="rId43" Type="http://schemas.openxmlformats.org/officeDocument/2006/relationships/hyperlink" Target="http://docs.cntd.ru/document/5497447" TargetMode="External"/><Relationship Id="rId48" Type="http://schemas.openxmlformats.org/officeDocument/2006/relationships/hyperlink" Target="http://docs.cntd.ru/document/5492445" TargetMode="External"/><Relationship Id="rId56" Type="http://schemas.openxmlformats.org/officeDocument/2006/relationships/hyperlink" Target="http://docs.cntd.ru/document/5492446" TargetMode="External"/><Relationship Id="rId64" Type="http://schemas.openxmlformats.org/officeDocument/2006/relationships/hyperlink" Target="http://docs.cntd.ru/document/465717650" TargetMode="External"/><Relationship Id="rId69" Type="http://schemas.openxmlformats.org/officeDocument/2006/relationships/hyperlink" Target="http://docs.cntd.ru/document/5497447" TargetMode="External"/><Relationship Id="rId77" Type="http://schemas.openxmlformats.org/officeDocument/2006/relationships/hyperlink" Target="http://docs.cntd.ru/document/9027690"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5492445" TargetMode="External"/><Relationship Id="rId72" Type="http://schemas.openxmlformats.org/officeDocument/2006/relationships/hyperlink" Target="http://docs.cntd.ru/document/5497447" TargetMode="External"/><Relationship Id="rId80"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docs.cntd.ru/document/5414151" TargetMode="External"/><Relationship Id="rId17" Type="http://schemas.openxmlformats.org/officeDocument/2006/relationships/hyperlink" Target="http://docs.cntd.ru/document/5433448" TargetMode="External"/><Relationship Id="rId25" Type="http://schemas.openxmlformats.org/officeDocument/2006/relationships/hyperlink" Target="http://docs.cntd.ru/document/5497447" TargetMode="External"/><Relationship Id="rId33" Type="http://schemas.openxmlformats.org/officeDocument/2006/relationships/hyperlink" Target="http://docs.cntd.ru/document/5495901" TargetMode="External"/><Relationship Id="rId38" Type="http://schemas.openxmlformats.org/officeDocument/2006/relationships/hyperlink" Target="http://docs.cntd.ru/document/5492445" TargetMode="External"/><Relationship Id="rId46" Type="http://schemas.openxmlformats.org/officeDocument/2006/relationships/hyperlink" Target="http://docs.cntd.ru/document/5492445" TargetMode="External"/><Relationship Id="rId59" Type="http://schemas.openxmlformats.org/officeDocument/2006/relationships/hyperlink" Target="http://docs.cntd.ru/document/5495901" TargetMode="External"/><Relationship Id="rId67" Type="http://schemas.openxmlformats.org/officeDocument/2006/relationships/hyperlink" Target="http://docs.cntd.ru/document/5492446" TargetMode="External"/><Relationship Id="rId20" Type="http://schemas.openxmlformats.org/officeDocument/2006/relationships/hyperlink" Target="http://docs.cntd.ru/document/5495901" TargetMode="External"/><Relationship Id="rId41" Type="http://schemas.openxmlformats.org/officeDocument/2006/relationships/hyperlink" Target="http://docs.cntd.ru/document/5492446" TargetMode="External"/><Relationship Id="rId54" Type="http://schemas.openxmlformats.org/officeDocument/2006/relationships/hyperlink" Target="http://docs.cntd.ru/document/5492446" TargetMode="External"/><Relationship Id="rId62" Type="http://schemas.openxmlformats.org/officeDocument/2006/relationships/hyperlink" Target="http://docs.cntd.ru/document/5495901" TargetMode="External"/><Relationship Id="rId70" Type="http://schemas.openxmlformats.org/officeDocument/2006/relationships/hyperlink" Target="http://docs.cntd.ru/document/5497447" TargetMode="External"/><Relationship Id="rId75" Type="http://schemas.openxmlformats.org/officeDocument/2006/relationships/hyperlink" Target="http://docs.cntd.ru/document/5492445" TargetMode="External"/><Relationship Id="rId83"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docs.cntd.ru/document/5497447" TargetMode="External"/><Relationship Id="rId15" Type="http://schemas.openxmlformats.org/officeDocument/2006/relationships/hyperlink" Target="http://docs.cntd.ru/document/5423928" TargetMode="External"/><Relationship Id="rId23" Type="http://schemas.openxmlformats.org/officeDocument/2006/relationships/hyperlink" Target="http://docs.cntd.ru/document/5431136" TargetMode="External"/><Relationship Id="rId28" Type="http://schemas.openxmlformats.org/officeDocument/2006/relationships/hyperlink" Target="http://docs.cntd.ru/document/5495901" TargetMode="External"/><Relationship Id="rId36" Type="http://schemas.openxmlformats.org/officeDocument/2006/relationships/hyperlink" Target="http://docs.cntd.ru/document/5497447" TargetMode="External"/><Relationship Id="rId49" Type="http://schemas.openxmlformats.org/officeDocument/2006/relationships/hyperlink" Target="http://docs.cntd.ru/document/5492446" TargetMode="External"/><Relationship Id="rId57" Type="http://schemas.openxmlformats.org/officeDocument/2006/relationships/hyperlink" Target="http://docs.cntd.ru/document/465717649" TargetMode="External"/><Relationship Id="rId10" Type="http://schemas.openxmlformats.org/officeDocument/2006/relationships/hyperlink" Target="http://docs.cntd.ru/document/5425871" TargetMode="External"/><Relationship Id="rId31" Type="http://schemas.openxmlformats.org/officeDocument/2006/relationships/hyperlink" Target="http://docs.cntd.ru/document/5495901" TargetMode="External"/><Relationship Id="rId44" Type="http://schemas.openxmlformats.org/officeDocument/2006/relationships/hyperlink" Target="http://docs.cntd.ru/document/5495901" TargetMode="External"/><Relationship Id="rId52" Type="http://schemas.openxmlformats.org/officeDocument/2006/relationships/hyperlink" Target="http://docs.cntd.ru/document/5492446" TargetMode="External"/><Relationship Id="rId60" Type="http://schemas.openxmlformats.org/officeDocument/2006/relationships/hyperlink" Target="http://docs.cntd.ru/document/5495901" TargetMode="External"/><Relationship Id="rId65" Type="http://schemas.openxmlformats.org/officeDocument/2006/relationships/hyperlink" Target="http://docs.cntd.ru/document/901919946" TargetMode="External"/><Relationship Id="rId73" Type="http://schemas.openxmlformats.org/officeDocument/2006/relationships/hyperlink" Target="http://docs.cntd.ru/document/5495901"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hyperlink" Target="http://docs.cntd.ru/document/5492445" TargetMode="External"/><Relationship Id="rId9" Type="http://schemas.openxmlformats.org/officeDocument/2006/relationships/hyperlink" Target="http://docs.cntd.ru/document/901876063" TargetMode="External"/><Relationship Id="rId13" Type="http://schemas.openxmlformats.org/officeDocument/2006/relationships/hyperlink" Target="http://docs.cntd.ru/document/5417751" TargetMode="External"/><Relationship Id="rId18" Type="http://schemas.openxmlformats.org/officeDocument/2006/relationships/hyperlink" Target="http://docs.cntd.ru/document/5433988" TargetMode="External"/><Relationship Id="rId39" Type="http://schemas.openxmlformats.org/officeDocument/2006/relationships/hyperlink" Target="http://docs.cntd.ru/document/5492446" TargetMode="External"/><Relationship Id="rId34" Type="http://schemas.openxmlformats.org/officeDocument/2006/relationships/hyperlink" Target="http://docs.cntd.ru/document/5497447" TargetMode="External"/><Relationship Id="rId50" Type="http://schemas.openxmlformats.org/officeDocument/2006/relationships/hyperlink" Target="http://docs.cntd.ru/document/9027703" TargetMode="External"/><Relationship Id="rId55" Type="http://schemas.openxmlformats.org/officeDocument/2006/relationships/hyperlink" Target="http://docs.cntd.ru/document/5492445" TargetMode="External"/><Relationship Id="rId76" Type="http://schemas.openxmlformats.org/officeDocument/2006/relationships/hyperlink" Target="http://docs.cntd.ru/document/5492446" TargetMode="External"/><Relationship Id="rId7" Type="http://schemas.openxmlformats.org/officeDocument/2006/relationships/hyperlink" Target="http://docs.cntd.ru/document/465717649" TargetMode="External"/><Relationship Id="rId71" Type="http://schemas.openxmlformats.org/officeDocument/2006/relationships/hyperlink" Target="http://docs.cntd.ru/document/5495901" TargetMode="External"/><Relationship Id="rId2" Type="http://schemas.openxmlformats.org/officeDocument/2006/relationships/settings" Target="settings.xml"/><Relationship Id="rId29" Type="http://schemas.openxmlformats.org/officeDocument/2006/relationships/hyperlink" Target="http://docs.cntd.ru/document/901919946" TargetMode="External"/><Relationship Id="rId24" Type="http://schemas.openxmlformats.org/officeDocument/2006/relationships/hyperlink" Target="http://docs.cntd.ru/document/5495901" TargetMode="External"/><Relationship Id="rId40" Type="http://schemas.openxmlformats.org/officeDocument/2006/relationships/hyperlink" Target="http://docs.cntd.ru/document/5492445" TargetMode="External"/><Relationship Id="rId45" Type="http://schemas.openxmlformats.org/officeDocument/2006/relationships/hyperlink" Target="http://docs.cntd.ru/document/5495901" TargetMode="External"/><Relationship Id="rId66" Type="http://schemas.openxmlformats.org/officeDocument/2006/relationships/hyperlink" Target="http://docs.cntd.ru/document/5492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Отделение городская пожизненная рента</_x041a__x043e__x043c__x043c__x0435__x043d__x0442__x0430__x0440__x0438__x0438_>
    <parentSyncElement xmlns="$ListId:DocLib;">99</parentSyncElement>
    <_dlc_DocId xmlns="afece4a8-5c2f-4aff-ad65-02ae7a8bd4f4">4N4HAA7SX3CC-59-120</_dlc_DocId>
    <_dlc_DocIdUrl xmlns="afece4a8-5c2f-4aff-ad65-02ae7a8bd4f4">
      <Url>http://social.admnsk.ru/SiteKCSON/veter/_layouts/DocIdRedir.aspx?ID=4N4HAA7SX3CC-59-120</Url>
      <Description>4N4HAA7SX3CC-59-120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4C04BEA29AFFB4887DA75AAAEA35D60" ma:contentTypeVersion="3" ma:contentTypeDescription="Создание документа." ma:contentTypeScope="" ma:versionID="db151cc56b58634f17784c8918326a11">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84951af41aee95a259762b27153d43ab"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54F1D-C284-4F4D-875D-F551C4C7EDE7}"/>
</file>

<file path=customXml/itemProps2.xml><?xml version="1.0" encoding="utf-8"?>
<ds:datastoreItem xmlns:ds="http://schemas.openxmlformats.org/officeDocument/2006/customXml" ds:itemID="{74668E1E-BA30-4616-A885-BFB05B7330A4}"/>
</file>

<file path=customXml/itemProps3.xml><?xml version="1.0" encoding="utf-8"?>
<ds:datastoreItem xmlns:ds="http://schemas.openxmlformats.org/officeDocument/2006/customXml" ds:itemID="{6CCA0C2C-B654-4F1C-BBE3-8FA8D938265D}"/>
</file>

<file path=customXml/itemProps4.xml><?xml version="1.0" encoding="utf-8"?>
<ds:datastoreItem xmlns:ds="http://schemas.openxmlformats.org/officeDocument/2006/customXml" ds:itemID="{FDAA5781-A0BF-4CDE-B47F-DC7F306323EC}"/>
</file>

<file path=docProps/app.xml><?xml version="1.0" encoding="utf-8"?>
<Properties xmlns="http://schemas.openxmlformats.org/officeDocument/2006/extended-properties" xmlns:vt="http://schemas.openxmlformats.org/officeDocument/2006/docPropsVTypes">
  <Template>Normal</Template>
  <TotalTime>33</TotalTime>
  <Pages>13</Pages>
  <Words>6212</Words>
  <Characters>35410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города Новосибирска от 26.03.2012 года № 565 "О Положении об установлении пожизненной ренты"</dc:title>
  <dc:subject/>
  <dc:creator>Корниенко Мария Николаевна</dc:creator>
  <cp:keywords/>
  <dc:description/>
  <cp:lastModifiedBy>Корниенко Мария Николаевна</cp:lastModifiedBy>
  <cp:revision>15</cp:revision>
  <dcterms:created xsi:type="dcterms:W3CDTF">2020-04-28T02:23:00Z</dcterms:created>
  <dcterms:modified xsi:type="dcterms:W3CDTF">2020-04-28T02:56:00Z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0x01010044C04BEA29AFFB4887DA75AAAEA35D60</vt:lpwstr>
  </property>
  <property fmtid="{D5CDD505-2E9C-101B-9397-08002B2CF9AE}" pid="3" name="Order">
    <vt:r8>12000</vt:r8>
  </property>
  <property fmtid="{D5CDD505-2E9C-101B-9397-08002B2CF9AE}" pid="4" name="_dlc_DocIdItemGuid">
    <vt:lpwstr>7d167b6b-18fe-447f-8353-345162809e8a</vt:lpwstr>
  </property>
</Properties>
</file>